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0207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26"/>
        <w:gridCol w:w="222"/>
      </w:tblGrid>
      <w:tr w:rsidR="008D7F53" w:rsidTr="005D5434">
        <w:trPr>
          <w:trHeight w:val="87"/>
        </w:trPr>
        <w:tc>
          <w:tcPr>
            <w:tcW w:w="5104" w:type="dxa"/>
          </w:tcPr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6209665" cy="8538210"/>
                  <wp:effectExtent l="1905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9665" cy="8538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675993" w:rsidRPr="008D7F53" w:rsidRDefault="00675993" w:rsidP="005D5434">
            <w:pPr>
              <w:widowControl w:val="0"/>
              <w:autoSpaceDE w:val="0"/>
              <w:autoSpaceDN w:val="0"/>
              <w:adjustRightInd w:val="0"/>
              <w:outlineLvl w:val="0"/>
              <w:rPr>
                <w:sz w:val="26"/>
                <w:szCs w:val="26"/>
              </w:rPr>
            </w:pPr>
          </w:p>
        </w:tc>
        <w:tc>
          <w:tcPr>
            <w:tcW w:w="5103" w:type="dxa"/>
          </w:tcPr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5D5434" w:rsidRDefault="005D5434" w:rsidP="00B2430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b/>
                <w:sz w:val="26"/>
                <w:szCs w:val="26"/>
              </w:rPr>
            </w:pPr>
          </w:p>
          <w:p w:rsidR="008D7F53" w:rsidRPr="008D7F53" w:rsidRDefault="008D7F53" w:rsidP="005D5434">
            <w:pPr>
              <w:widowControl w:val="0"/>
              <w:autoSpaceDE w:val="0"/>
              <w:autoSpaceDN w:val="0"/>
              <w:adjustRightInd w:val="0"/>
              <w:outlineLvl w:val="0"/>
              <w:rPr>
                <w:sz w:val="26"/>
                <w:szCs w:val="26"/>
              </w:rPr>
            </w:pPr>
          </w:p>
        </w:tc>
      </w:tr>
    </w:tbl>
    <w:p w:rsidR="00B24302" w:rsidRDefault="00B24302" w:rsidP="005D5434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исходить из конституционного положения о том, что человек, его права и свободы являются высшей ценностью,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B24302" w:rsidRDefault="00B24302" w:rsidP="00B24302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8. Педагогические работники, сознавая ответственность перед государством, обществом и гражданами, призваны:</w:t>
      </w:r>
    </w:p>
    <w:p w:rsidR="00B24302" w:rsidRDefault="00B24302" w:rsidP="00B24302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а) осуществлять свою деятельность на высоком профессиональном уровне;</w:t>
      </w:r>
    </w:p>
    <w:p w:rsidR="00B24302" w:rsidRDefault="00B24302" w:rsidP="00B24302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б) соблюдать правовые, нравственные и этические нормы;</w:t>
      </w:r>
    </w:p>
    <w:p w:rsidR="00B24302" w:rsidRDefault="00B24302" w:rsidP="00B24302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в) уважать честь и достоинство обучающихся и других участников образовательных отношений;</w:t>
      </w:r>
    </w:p>
    <w:p w:rsidR="00B24302" w:rsidRDefault="00B24302" w:rsidP="00B24302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г) развивать у обучающихся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 обучающихся культуру здорового и безопасного образа жизни;</w:t>
      </w:r>
      <w:proofErr w:type="gramEnd"/>
    </w:p>
    <w:p w:rsidR="00B24302" w:rsidRDefault="00B24302" w:rsidP="00B24302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д</w:t>
      </w:r>
      <w:proofErr w:type="spellEnd"/>
      <w:r>
        <w:rPr>
          <w:sz w:val="26"/>
          <w:szCs w:val="26"/>
        </w:rPr>
        <w:t>) применять педагогически обоснованные и обеспечивающие высокое качество образования формы, методы обучения и воспитания;</w:t>
      </w:r>
    </w:p>
    <w:p w:rsidR="00B24302" w:rsidRDefault="00B24302" w:rsidP="00B24302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е) учитывать особенности психофизического развития обучающихся и состояние 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организациями;</w:t>
      </w:r>
    </w:p>
    <w:p w:rsidR="00B24302" w:rsidRDefault="00B24302" w:rsidP="00B24302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ж) исключать действия, связанные с влиянием каких-либо личных, имущественных (финансовых) и иных интересов, препятствующих добросовестному исполнению трудовых обязанностей;</w:t>
      </w:r>
    </w:p>
    <w:p w:rsidR="00B24302" w:rsidRDefault="00B24302" w:rsidP="00B24302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з</w:t>
      </w:r>
      <w:proofErr w:type="spellEnd"/>
      <w:r>
        <w:rPr>
          <w:sz w:val="26"/>
          <w:szCs w:val="26"/>
        </w:rPr>
        <w:t>) проявлять корректность и внимательность к обучающимся, их родителям (законным представителям) и коллегам;</w:t>
      </w:r>
    </w:p>
    <w:p w:rsidR="00B24302" w:rsidRDefault="00B24302" w:rsidP="00B24302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и) 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</w:t>
      </w:r>
      <w:proofErr w:type="spellStart"/>
      <w:r>
        <w:rPr>
          <w:sz w:val="26"/>
          <w:szCs w:val="26"/>
        </w:rPr>
        <w:t>конфессий</w:t>
      </w:r>
      <w:proofErr w:type="spellEnd"/>
      <w:r>
        <w:rPr>
          <w:sz w:val="26"/>
          <w:szCs w:val="26"/>
        </w:rPr>
        <w:t>, способствовать межнациональному и межконфессиональному согласию обучающихся;</w:t>
      </w:r>
    </w:p>
    <w:p w:rsidR="00B24302" w:rsidRDefault="00B24302" w:rsidP="00B24302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к) воздерживаться от поведения, которое могло бы вызвать сомнение в добросовестном исполнении педагогическим работником трудовых обязанностей, а также избегать конфликтных ситуаций, способных нанести ущерб его репутации или авторитету организации, осуществляющей образовательную деятельность.</w:t>
      </w:r>
    </w:p>
    <w:p w:rsidR="00B24302" w:rsidRDefault="00B24302" w:rsidP="00B24302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9. Педагогическим работникам следует быть образцом профессионализма, безупречной репутации, способствовать формированию благоприятного морально-психологического климата для эффективной работы.</w:t>
      </w:r>
    </w:p>
    <w:p w:rsidR="00B24302" w:rsidRDefault="00B24302" w:rsidP="00B24302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10. Педагогическим работникам надлежит принимать меры по недопущению коррупционно опасного поведения педагогических работников, своим личным поведением подавать пример честности, беспристрастности и справедливости.</w:t>
      </w:r>
    </w:p>
    <w:p w:rsidR="00B24302" w:rsidRDefault="00B24302" w:rsidP="00B24302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11. При выполнении трудовых обязанностей педагогический работник не допускает:</w:t>
      </w:r>
    </w:p>
    <w:p w:rsidR="00B24302" w:rsidRDefault="00B24302" w:rsidP="00B24302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а) 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B24302" w:rsidRDefault="00B24302" w:rsidP="00B24302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б) 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B24302" w:rsidRDefault="00B24302" w:rsidP="00B24302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в) угроз, оскорбительных выражений или реплик, действий, препятствующих нормальному общению или провоцирующих противоправное поведение.</w:t>
      </w:r>
    </w:p>
    <w:p w:rsidR="00B24302" w:rsidRDefault="00B24302" w:rsidP="00B24302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12. Педагогическим работникам следует проявлять корректность, выдержку, такт и внимательность в обращении с участниками образовательных отношений, уважать их честь и достоинство, быть доступным для общения, открытым и доброжелательным.</w:t>
      </w:r>
    </w:p>
    <w:p w:rsidR="00B24302" w:rsidRDefault="00B24302" w:rsidP="00B24302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13. Педагогическим работникам рекомендуется соблюдать культуру речи, не допускать использования в присутствии всех участников образовательных отношений грубости, оскорбительных выражений или реплик.</w:t>
      </w:r>
    </w:p>
    <w:p w:rsidR="00B24302" w:rsidRDefault="00B24302" w:rsidP="00B24302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14. Внешний вид педагогического работника при выполнении им трудовых обязанностей должен способствовать уважительному отношению к педагогическим работникам и организациям, осуществляющим образовательную деятельность, соответствовать общепринятому деловому стилю, который отличают официальность, сдержанность, аккуратность.</w:t>
      </w:r>
    </w:p>
    <w:p w:rsidR="00B24302" w:rsidRDefault="00B24302" w:rsidP="00B24302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B24302" w:rsidRDefault="00B24302" w:rsidP="00B24302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6"/>
          <w:szCs w:val="26"/>
        </w:rPr>
      </w:pPr>
      <w:bookmarkStart w:id="0" w:name="Par61"/>
      <w:bookmarkEnd w:id="0"/>
      <w:r>
        <w:rPr>
          <w:b/>
          <w:sz w:val="26"/>
          <w:szCs w:val="26"/>
        </w:rPr>
        <w:t>III. Ответственность за нарушение положений Кодекса</w:t>
      </w:r>
    </w:p>
    <w:p w:rsidR="00B24302" w:rsidRDefault="00B24302" w:rsidP="00B24302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B24302" w:rsidRDefault="00B24302" w:rsidP="00B24302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15. Нарушение педагогическим работником положений настоящего Кодекса рассматривается на заседаниях коллегиальных органов управления, предусмотренных уставом образовательной организации, и (или) комиссиях по урегулированию споров между участниками образовательных отношений.</w:t>
      </w:r>
    </w:p>
    <w:p w:rsidR="00B24302" w:rsidRDefault="00B24302" w:rsidP="00B24302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16. Соблюдение педагогическим работником положений Кодекса может учитываться при проведении аттестации педагогических работников на соответствие занимаемой должности, при применении дисциплинарных взысканий в случае совершения работником, выполняющим воспитательные функции, аморального проступка, несовместимого с продолжением данной работы, а также при поощрении работников, добросовестно исполняющих трудовые обязанности.</w:t>
      </w:r>
    </w:p>
    <w:p w:rsidR="00B24302" w:rsidRDefault="00B24302" w:rsidP="00B24302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B24302" w:rsidRDefault="00B24302" w:rsidP="00B24302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B24302" w:rsidRDefault="00B24302" w:rsidP="00B24302">
      <w:pPr>
        <w:rPr>
          <w:sz w:val="26"/>
          <w:szCs w:val="26"/>
        </w:rPr>
      </w:pPr>
    </w:p>
    <w:p w:rsidR="00E614A0" w:rsidRDefault="00E614A0"/>
    <w:p w:rsidR="00675993" w:rsidRDefault="00675993"/>
    <w:p w:rsidR="00675993" w:rsidRDefault="00675993"/>
    <w:p w:rsidR="00675993" w:rsidRDefault="00675993"/>
    <w:p w:rsidR="00675993" w:rsidRDefault="00675993"/>
    <w:p w:rsidR="00675993" w:rsidRDefault="00675993"/>
    <w:p w:rsidR="00675993" w:rsidRDefault="00675993"/>
    <w:p w:rsidR="00675993" w:rsidRDefault="00675993"/>
    <w:sectPr w:rsidR="00675993" w:rsidSect="00C84ADA">
      <w:pgSz w:w="11906" w:h="16838"/>
      <w:pgMar w:top="1134" w:right="850" w:bottom="1135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0A0D70"/>
    <w:multiLevelType w:val="hybridMultilevel"/>
    <w:tmpl w:val="57E8B074"/>
    <w:lvl w:ilvl="0" w:tplc="261A3F1A">
      <w:start w:val="1"/>
      <w:numFmt w:val="decimal"/>
      <w:lvlText w:val="%1."/>
      <w:lvlJc w:val="left"/>
      <w:pPr>
        <w:ind w:left="40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24302"/>
    <w:rsid w:val="005D5434"/>
    <w:rsid w:val="00675993"/>
    <w:rsid w:val="00686E78"/>
    <w:rsid w:val="0069583F"/>
    <w:rsid w:val="008152C2"/>
    <w:rsid w:val="008D7F53"/>
    <w:rsid w:val="00952FB5"/>
    <w:rsid w:val="00B0276F"/>
    <w:rsid w:val="00B24302"/>
    <w:rsid w:val="00C84ADA"/>
    <w:rsid w:val="00E61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3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2430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24302"/>
    <w:pPr>
      <w:ind w:left="720"/>
      <w:contextualSpacing/>
    </w:pPr>
  </w:style>
  <w:style w:type="table" w:styleId="a5">
    <w:name w:val="Table Grid"/>
    <w:basedOn w:val="a1"/>
    <w:uiPriority w:val="59"/>
    <w:rsid w:val="008D7F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686E78"/>
    <w:rPr>
      <w:sz w:val="20"/>
    </w:rPr>
  </w:style>
  <w:style w:type="character" w:customStyle="1" w:styleId="a7">
    <w:name w:val="Основной текст Знак"/>
    <w:basedOn w:val="a0"/>
    <w:link w:val="a6"/>
    <w:rsid w:val="00686E78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D543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D543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831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694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7</cp:revision>
  <dcterms:created xsi:type="dcterms:W3CDTF">2017-03-22T11:01:00Z</dcterms:created>
  <dcterms:modified xsi:type="dcterms:W3CDTF">2018-07-26T13:05:00Z</dcterms:modified>
</cp:coreProperties>
</file>