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886" w:rsidRDefault="003C11DA" w:rsidP="00FE188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43434"/>
          <w:sz w:val="28"/>
          <w:szCs w:val="28"/>
          <w:bdr w:val="none" w:sz="0" w:space="0" w:color="auto" w:frame="1"/>
        </w:rPr>
      </w:pPr>
      <w:r>
        <w:rPr>
          <w:noProof/>
          <w:color w:val="343434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DA" w:rsidRDefault="003C11DA" w:rsidP="00FE188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43434"/>
          <w:sz w:val="28"/>
          <w:szCs w:val="28"/>
          <w:bdr w:val="none" w:sz="0" w:space="0" w:color="auto" w:frame="1"/>
        </w:rPr>
      </w:pPr>
    </w:p>
    <w:p w:rsidR="003C11DA" w:rsidRDefault="003C11DA" w:rsidP="00FE188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43434"/>
          <w:sz w:val="28"/>
          <w:szCs w:val="28"/>
          <w:bdr w:val="none" w:sz="0" w:space="0" w:color="auto" w:frame="1"/>
        </w:rPr>
      </w:pPr>
    </w:p>
    <w:p w:rsidR="003C11DA" w:rsidRDefault="003C11DA" w:rsidP="00FE188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43434"/>
          <w:sz w:val="28"/>
          <w:szCs w:val="28"/>
          <w:bdr w:val="none" w:sz="0" w:space="0" w:color="auto" w:frame="1"/>
        </w:rPr>
      </w:pPr>
    </w:p>
    <w:p w:rsidR="003C11DA" w:rsidRDefault="003C11DA" w:rsidP="00FE188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43434"/>
          <w:sz w:val="28"/>
          <w:szCs w:val="28"/>
          <w:bdr w:val="none" w:sz="0" w:space="0" w:color="auto" w:frame="1"/>
        </w:rPr>
      </w:pPr>
    </w:p>
    <w:p w:rsidR="003C11DA" w:rsidRDefault="003C11DA" w:rsidP="00FE188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43434"/>
          <w:sz w:val="28"/>
          <w:szCs w:val="28"/>
          <w:bdr w:val="none" w:sz="0" w:space="0" w:color="auto" w:frame="1"/>
        </w:rPr>
      </w:pP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lastRenderedPageBreak/>
        <w:t> 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jc w:val="center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 </w:t>
      </w:r>
      <w:r w:rsidRPr="00FE1886">
        <w:rPr>
          <w:b/>
          <w:bCs/>
          <w:color w:val="191919"/>
          <w:sz w:val="28"/>
          <w:szCs w:val="28"/>
        </w:rPr>
        <w:t>2.       Цели и задачи методического кабинета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jc w:val="center"/>
        <w:rPr>
          <w:color w:val="000000"/>
          <w:sz w:val="28"/>
          <w:szCs w:val="28"/>
        </w:rPr>
      </w:pP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2.1.Целью деятельности методического кабинета является совершенствование методической работы в ДОУ, создание единого информационного и методического пространства.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2.2.Задачи методического кабинета: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-создать условия для непрерывного повышения квалификации педагогических работников;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-создать условия для обучения всех участников образовательного процесса новым технологиям обучения и воспитания;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-диагностировать запросы и корректировать методические затруднения педагогов;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-развивать и поддерживать инициативу педагогов, стремление к творческому росту, проявление своей педагогической индивидуальности;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-транслировать</w:t>
      </w:r>
      <w:r w:rsidR="00783E32">
        <w:rPr>
          <w:color w:val="191919"/>
          <w:sz w:val="28"/>
          <w:szCs w:val="28"/>
        </w:rPr>
        <w:t xml:space="preserve"> опыт работы лучших педагогов М</w:t>
      </w:r>
      <w:r w:rsidRPr="00FE1886">
        <w:rPr>
          <w:color w:val="191919"/>
          <w:sz w:val="28"/>
          <w:szCs w:val="28"/>
        </w:rPr>
        <w:t xml:space="preserve">ДОУ детского сада № </w:t>
      </w:r>
      <w:r w:rsidR="00783E32">
        <w:rPr>
          <w:color w:val="191919"/>
          <w:sz w:val="28"/>
          <w:szCs w:val="28"/>
        </w:rPr>
        <w:t>2</w:t>
      </w:r>
      <w:r w:rsidRPr="00FE1886">
        <w:rPr>
          <w:color w:val="191919"/>
          <w:sz w:val="28"/>
          <w:szCs w:val="28"/>
        </w:rPr>
        <w:t>4</w:t>
      </w:r>
      <w:r w:rsidR="00783E32">
        <w:rPr>
          <w:color w:val="191919"/>
          <w:sz w:val="28"/>
          <w:szCs w:val="28"/>
        </w:rPr>
        <w:t>6</w:t>
      </w:r>
      <w:r w:rsidRPr="00FE1886">
        <w:rPr>
          <w:color w:val="191919"/>
          <w:sz w:val="28"/>
          <w:szCs w:val="28"/>
        </w:rPr>
        <w:t xml:space="preserve"> на всех уровнях.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 </w:t>
      </w:r>
    </w:p>
    <w:p w:rsidR="00FE1886" w:rsidRPr="00FE1886" w:rsidRDefault="00FE1886" w:rsidP="00FE188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E1886">
        <w:rPr>
          <w:b/>
          <w:bCs/>
          <w:color w:val="191919"/>
          <w:sz w:val="28"/>
          <w:szCs w:val="28"/>
        </w:rPr>
        <w:t>3.     Содержание и основные формы работы</w:t>
      </w:r>
    </w:p>
    <w:p w:rsidR="00FE1886" w:rsidRPr="00FE1886" w:rsidRDefault="00FE1886" w:rsidP="00FE188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3.1.Методический кабинет организует постоянную методическую работу с педагогами ДОУ. Методический кабинет в соответствии с поставленными задачами осуществляет деятельность по четырём ведущим направлениям.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b/>
          <w:bCs/>
          <w:i/>
          <w:iCs/>
          <w:color w:val="191919"/>
          <w:sz w:val="28"/>
          <w:szCs w:val="28"/>
        </w:rPr>
        <w:t>Научно-методическая деятельность: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-выявление, изучение и обобщение на технологическом уровне педагогического опыта;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-выявление затруднений дидактического и методического характера в образовательном процессе и подготовка мероприятий по их устранению;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-организация обучения, проведение лекций, семинаров, курсов для работников МБДОУ по вопросам использования в учебном процессе современных аудиовизуальных средств обучения и применения информационных технологий;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-организация процессов аттестации педагогических работников</w:t>
      </w:r>
      <w:proofErr w:type="gramStart"/>
      <w:r w:rsidRPr="00FE1886">
        <w:rPr>
          <w:color w:val="191919"/>
          <w:sz w:val="28"/>
          <w:szCs w:val="28"/>
        </w:rPr>
        <w:t> ;</w:t>
      </w:r>
      <w:proofErr w:type="gramEnd"/>
      <w:r w:rsidRPr="00FE1886">
        <w:rPr>
          <w:color w:val="191919"/>
          <w:sz w:val="28"/>
          <w:szCs w:val="28"/>
        </w:rPr>
        <w:t>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-аналитико-обобщающая деятельность по организации учета педагогических кадров</w:t>
      </w:r>
      <w:proofErr w:type="gramStart"/>
      <w:r w:rsidRPr="00FE1886">
        <w:rPr>
          <w:color w:val="191919"/>
          <w:sz w:val="28"/>
          <w:szCs w:val="28"/>
        </w:rPr>
        <w:t> ;</w:t>
      </w:r>
      <w:proofErr w:type="gramEnd"/>
      <w:r w:rsidRPr="00FE1886">
        <w:rPr>
          <w:color w:val="191919"/>
          <w:sz w:val="28"/>
          <w:szCs w:val="28"/>
        </w:rPr>
        <w:t>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-составление методических рекомендаций по использованию наиболее эффективных методов и форм обучения и воспитания, направленных на развитие общения, игровой деятельности, познавательных процессов у детей дошкольного возраста.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b/>
          <w:bCs/>
          <w:i/>
          <w:iCs/>
          <w:color w:val="191919"/>
          <w:sz w:val="28"/>
          <w:szCs w:val="28"/>
        </w:rPr>
        <w:t>Информационно-методическая деятельность:</w:t>
      </w:r>
      <w:r w:rsidRPr="00FE1886">
        <w:rPr>
          <w:color w:val="191919"/>
          <w:sz w:val="28"/>
          <w:szCs w:val="28"/>
        </w:rPr>
        <w:t>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-формирование банка педагогической, нормативно-правовой и методической информации; 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-обеспечение информационных, учебно-методических и образовательных потребностей педагогических работников;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-содействие повышению квалификации педагогических работников;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lastRenderedPageBreak/>
        <w:t xml:space="preserve">-формирование фонда обучающих видеофильмов и других аудиовизуальных средств </w:t>
      </w:r>
      <w:proofErr w:type="gramStart"/>
      <w:r w:rsidRPr="00FE1886">
        <w:rPr>
          <w:color w:val="191919"/>
          <w:sz w:val="28"/>
          <w:szCs w:val="28"/>
        </w:rPr>
        <w:t>обучения по</w:t>
      </w:r>
      <w:proofErr w:type="gramEnd"/>
      <w:r w:rsidRPr="00FE1886">
        <w:rPr>
          <w:color w:val="191919"/>
          <w:sz w:val="28"/>
          <w:szCs w:val="28"/>
        </w:rPr>
        <w:t xml:space="preserve"> образовательным областям для проведения образовательной деятельности;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-обеспечение фондов учебно-методической литературы.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b/>
          <w:bCs/>
          <w:i/>
          <w:iCs/>
          <w:color w:val="191919"/>
          <w:sz w:val="28"/>
          <w:szCs w:val="28"/>
        </w:rPr>
        <w:t>Организационно-методическая деятельность: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-участие в подготовке и проведении семинаров, конференций и т.д.;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-подготовка и проведение конкурсов профессионального педагогического мастерства педагогических работников;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-сбор, обработка и анализ информации о результатах воспитательно-воспитательной работы;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-организация постоянно действующих семинаров по инновациям;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-изучение и анализ состояния и результатов методической работы, определение направлений ее совершенствования;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000000"/>
          <w:sz w:val="28"/>
          <w:szCs w:val="28"/>
        </w:rPr>
        <w:t xml:space="preserve">-создание накопительной системы оценки достижений педагога – </w:t>
      </w:r>
      <w:proofErr w:type="spellStart"/>
      <w:r w:rsidRPr="00FE1886">
        <w:rPr>
          <w:color w:val="000000"/>
          <w:sz w:val="28"/>
          <w:szCs w:val="28"/>
        </w:rPr>
        <w:t>портфолио</w:t>
      </w:r>
      <w:proofErr w:type="spellEnd"/>
      <w:r w:rsidRPr="00FE1886">
        <w:rPr>
          <w:color w:val="000000"/>
          <w:sz w:val="28"/>
          <w:szCs w:val="28"/>
        </w:rPr>
        <w:t>.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000000"/>
          <w:sz w:val="28"/>
          <w:szCs w:val="28"/>
        </w:rPr>
        <w:t xml:space="preserve">-создание накопительной системы оценки достижений группы – </w:t>
      </w:r>
      <w:proofErr w:type="spellStart"/>
      <w:r w:rsidRPr="00FE1886">
        <w:rPr>
          <w:color w:val="000000"/>
          <w:sz w:val="28"/>
          <w:szCs w:val="28"/>
        </w:rPr>
        <w:t>портфолио</w:t>
      </w:r>
      <w:proofErr w:type="spellEnd"/>
      <w:r w:rsidRPr="00FE1886">
        <w:rPr>
          <w:color w:val="000000"/>
          <w:sz w:val="28"/>
          <w:szCs w:val="28"/>
        </w:rPr>
        <w:t xml:space="preserve"> группы.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-прогнозирование, планирование и организация повышения квалификации и профессиональной переподготовки педагогических и руководящих работников</w:t>
      </w:r>
      <w:r w:rsidR="00783E32" w:rsidRPr="00783E32">
        <w:rPr>
          <w:color w:val="191919"/>
          <w:sz w:val="28"/>
          <w:szCs w:val="28"/>
        </w:rPr>
        <w:t xml:space="preserve"> </w:t>
      </w:r>
      <w:r w:rsidR="00783E32">
        <w:rPr>
          <w:color w:val="191919"/>
          <w:sz w:val="28"/>
          <w:szCs w:val="28"/>
        </w:rPr>
        <w:t>М</w:t>
      </w:r>
      <w:r w:rsidR="00783E32" w:rsidRPr="00FE1886">
        <w:rPr>
          <w:color w:val="191919"/>
          <w:sz w:val="28"/>
          <w:szCs w:val="28"/>
        </w:rPr>
        <w:t>ДОУ детского сада №</w:t>
      </w:r>
      <w:r w:rsidR="00783E32">
        <w:rPr>
          <w:color w:val="191919"/>
          <w:sz w:val="28"/>
          <w:szCs w:val="28"/>
        </w:rPr>
        <w:t xml:space="preserve"> 2</w:t>
      </w:r>
      <w:r w:rsidR="00783E32" w:rsidRPr="00FE1886">
        <w:rPr>
          <w:color w:val="191919"/>
          <w:sz w:val="28"/>
          <w:szCs w:val="28"/>
        </w:rPr>
        <w:t>4</w:t>
      </w:r>
      <w:r w:rsidR="00783E32">
        <w:rPr>
          <w:color w:val="191919"/>
          <w:sz w:val="28"/>
          <w:szCs w:val="28"/>
        </w:rPr>
        <w:t>6</w:t>
      </w:r>
      <w:r w:rsidRPr="00FE1886">
        <w:rPr>
          <w:color w:val="191919"/>
          <w:sz w:val="28"/>
          <w:szCs w:val="28"/>
        </w:rPr>
        <w:t>, оказание им информационно-методической помощи в системе непрерывного образования.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b/>
          <w:bCs/>
          <w:i/>
          <w:iCs/>
          <w:color w:val="191919"/>
          <w:sz w:val="28"/>
          <w:szCs w:val="28"/>
        </w:rPr>
        <w:t>Диагностическая деятельность:</w:t>
      </w:r>
      <w:r w:rsidRPr="00FE1886">
        <w:rPr>
          <w:color w:val="191919"/>
          <w:sz w:val="28"/>
          <w:szCs w:val="28"/>
        </w:rPr>
        <w:t>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-изучение, подбор и разработка материалов по диагностике деятельности педагогов и детей;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-изучение индивидуальных особенностей ребенка в процессе его развития;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-проведение диагностики на выявление степени готовности ребенка к обучению в школе;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-комплексное оценивание педагогической деятельности и изучение потенциальных возможностей работников ДОУ, выявление обобщение и распространение передового педагогического опыта; 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-осуществление контроля и анализа состояния воспитательно-образовательного процесса, его качества.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3.2.Методический кабинет ДОУ должен иметь следующие материалы: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-основополагающие и регламентирующие документы в области образования разного уровня;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-список образовательных сайтов для работы в Интернет;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-методическую литературу, газетные публикации и журнальные статьи по акт</w:t>
      </w:r>
      <w:r w:rsidR="00783E32">
        <w:rPr>
          <w:color w:val="191919"/>
          <w:sz w:val="28"/>
          <w:szCs w:val="28"/>
        </w:rPr>
        <w:t>уальным вопросам деятельности М</w:t>
      </w:r>
      <w:r w:rsidRPr="00FE1886">
        <w:rPr>
          <w:color w:val="191919"/>
          <w:sz w:val="28"/>
          <w:szCs w:val="28"/>
        </w:rPr>
        <w:t>ДОУ детского сада №</w:t>
      </w:r>
      <w:r w:rsidR="00783E32">
        <w:rPr>
          <w:color w:val="191919"/>
          <w:sz w:val="28"/>
          <w:szCs w:val="28"/>
        </w:rPr>
        <w:t xml:space="preserve"> 2</w:t>
      </w:r>
      <w:r w:rsidRPr="00FE1886">
        <w:rPr>
          <w:color w:val="191919"/>
          <w:sz w:val="28"/>
          <w:szCs w:val="28"/>
        </w:rPr>
        <w:t>4</w:t>
      </w:r>
      <w:r w:rsidR="00783E32">
        <w:rPr>
          <w:color w:val="191919"/>
          <w:sz w:val="28"/>
          <w:szCs w:val="28"/>
        </w:rPr>
        <w:t>6</w:t>
      </w:r>
      <w:r w:rsidRPr="00FE1886">
        <w:rPr>
          <w:color w:val="191919"/>
          <w:sz w:val="28"/>
          <w:szCs w:val="28"/>
        </w:rPr>
        <w:t>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-материалы справочного и рекомендательного характера по оформлению передового педагогического опыта, творческих проектов, конкурсных работ;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-материалы публикаций педагогов;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-материалы профессиональных конкурсов;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-материалы открытых занятий, мероприятий;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-разработки семинаров и иных форм работы с педагогическим персоналом;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-видеозаписи занятий и развлечений;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-аналитический банк данных по педагогическому персоналу;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lastRenderedPageBreak/>
        <w:t>-стенды, отражающие организацию методической работы в образовательном учреждении.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jc w:val="center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 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jc w:val="center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 </w:t>
      </w:r>
      <w:r w:rsidRPr="00FE1886">
        <w:rPr>
          <w:b/>
          <w:bCs/>
          <w:color w:val="191919"/>
          <w:sz w:val="28"/>
          <w:szCs w:val="28"/>
        </w:rPr>
        <w:t>4.      Права и обязанности</w:t>
      </w:r>
      <w:r w:rsidRPr="00FE1886">
        <w:rPr>
          <w:color w:val="191919"/>
          <w:sz w:val="28"/>
          <w:szCs w:val="28"/>
        </w:rPr>
        <w:t> 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 xml:space="preserve">4.1.Методический кабинет имеет право </w:t>
      </w:r>
      <w:proofErr w:type="gramStart"/>
      <w:r w:rsidRPr="00FE1886">
        <w:rPr>
          <w:color w:val="191919"/>
          <w:sz w:val="28"/>
          <w:szCs w:val="28"/>
        </w:rPr>
        <w:t>на</w:t>
      </w:r>
      <w:proofErr w:type="gramEnd"/>
      <w:r w:rsidRPr="00FE1886">
        <w:rPr>
          <w:color w:val="191919"/>
          <w:sz w:val="28"/>
          <w:szCs w:val="28"/>
        </w:rPr>
        <w:t>: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-разработку и тиражирование методических рекомендаций, контрольно-диагностических и дидактических материалов;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-подготовку методических материалов для публикации в журналах;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-помощь в сопровождении исследовательской работы педагогов.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4.2.Методический кабинет обязан: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-обеспечить качество оказываемых методических услуг;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-осуществлять свою деятельность в соответствии с утвержденным планом работы;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-согласовывать с Педагогическим советом план работы и изменения в нем;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-обеспечивать систематическое повышение уровня профессиональной компетентности своих педагогических кадров;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-предоставлять педагогам в пользование методические пособия на рабочем месте бесплатно;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-регулярно анализировать свою деятельность.</w:t>
      </w:r>
    </w:p>
    <w:p w:rsidR="00FE1886" w:rsidRPr="00FE1886" w:rsidRDefault="00FE1886" w:rsidP="00FE1886">
      <w:pPr>
        <w:pStyle w:val="a3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 </w:t>
      </w:r>
    </w:p>
    <w:p w:rsidR="00FE1886" w:rsidRPr="00FE1886" w:rsidRDefault="00FE1886" w:rsidP="00FE188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E1886">
        <w:rPr>
          <w:b/>
          <w:bCs/>
          <w:color w:val="191919"/>
          <w:sz w:val="28"/>
          <w:szCs w:val="28"/>
        </w:rPr>
        <w:t>5. Материальная база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5.1.Методический кабинет финансируется в соответствии с утвержденной сметой расходов ДОУ.</w:t>
      </w:r>
    </w:p>
    <w:p w:rsidR="00FE1886" w:rsidRPr="00FE1886" w:rsidRDefault="00FE1886" w:rsidP="00FE188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1886">
        <w:rPr>
          <w:color w:val="191919"/>
          <w:sz w:val="28"/>
          <w:szCs w:val="28"/>
        </w:rPr>
        <w:t>5.2.Методический кабинет имеет помещение, компьютерную и офисную технику, необходимые для полноценной деятельности работников, для размещения методической и справочной литературы, проведения совещаний, семинаров и консультаций. </w:t>
      </w:r>
    </w:p>
    <w:p w:rsidR="00FE1886" w:rsidRDefault="00FE1886" w:rsidP="00FE1886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91919"/>
          <w:sz w:val="21"/>
          <w:szCs w:val="21"/>
        </w:rPr>
        <w:t> </w:t>
      </w:r>
    </w:p>
    <w:p w:rsidR="00FE1886" w:rsidRDefault="00FE1886" w:rsidP="00FE1886">
      <w:pPr>
        <w:pStyle w:val="a3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91919"/>
          <w:sz w:val="21"/>
          <w:szCs w:val="21"/>
        </w:rPr>
        <w:t> </w:t>
      </w:r>
    </w:p>
    <w:p w:rsidR="002D660D" w:rsidRDefault="002D660D"/>
    <w:sectPr w:rsidR="002D660D" w:rsidSect="0086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408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1886"/>
    <w:rsid w:val="002D660D"/>
    <w:rsid w:val="003C11DA"/>
    <w:rsid w:val="00783E32"/>
    <w:rsid w:val="00863D0B"/>
    <w:rsid w:val="00FE1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FE1886"/>
    <w:rPr>
      <w:b/>
      <w:bCs/>
    </w:rPr>
  </w:style>
  <w:style w:type="paragraph" w:styleId="a5">
    <w:name w:val="List Paragraph"/>
    <w:basedOn w:val="a"/>
    <w:uiPriority w:val="34"/>
    <w:qFormat/>
    <w:rsid w:val="00FE18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E18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C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855</Words>
  <Characters>4875</Characters>
  <Application>Microsoft Office Word</Application>
  <DocSecurity>0</DocSecurity>
  <Lines>40</Lines>
  <Paragraphs>11</Paragraphs>
  <ScaleCrop>false</ScaleCrop>
  <Company/>
  <LinksUpToDate>false</LinksUpToDate>
  <CharactersWithSpaces>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2018-07-18T08:19:00Z</cp:lastPrinted>
  <dcterms:created xsi:type="dcterms:W3CDTF">2018-07-18T08:11:00Z</dcterms:created>
  <dcterms:modified xsi:type="dcterms:W3CDTF">2018-07-26T13:01:00Z</dcterms:modified>
</cp:coreProperties>
</file>