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7" w:rsidRDefault="00E61313" w:rsidP="00E61313">
      <w:pPr>
        <w:ind w:left="142"/>
      </w:pPr>
      <w:r>
        <w:rPr>
          <w:noProof/>
          <w:lang w:eastAsia="ru-RU"/>
        </w:rPr>
        <w:drawing>
          <wp:inline distT="0" distB="0" distL="0" distR="0">
            <wp:extent cx="7077075" cy="990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3B" w:rsidRDefault="005B743B" w:rsidP="00F205D8">
      <w:pPr>
        <w:ind w:left="-4248"/>
        <w:jc w:val="both"/>
      </w:pPr>
      <w:r>
        <w:rPr>
          <w:rStyle w:val="a3"/>
          <w:sz w:val="27"/>
          <w:szCs w:val="27"/>
        </w:rPr>
        <w:lastRenderedPageBreak/>
        <w:t> </w:t>
      </w:r>
    </w:p>
    <w:p w:rsidR="005B743B" w:rsidRDefault="005B743B" w:rsidP="00F205D8">
      <w:pPr>
        <w:jc w:val="both"/>
      </w:pPr>
      <w:r>
        <w:rPr>
          <w:sz w:val="27"/>
          <w:szCs w:val="27"/>
        </w:rPr>
        <w:t xml:space="preserve">         </w:t>
      </w:r>
      <w:r>
        <w:rPr>
          <w:rStyle w:val="a3"/>
          <w:sz w:val="27"/>
          <w:szCs w:val="27"/>
        </w:rPr>
        <w:t>                                       1. Общие положения</w:t>
      </w:r>
    </w:p>
    <w:p w:rsidR="005B743B" w:rsidRPr="005B743B" w:rsidRDefault="005B743B" w:rsidP="00E61313">
      <w:pPr>
        <w:ind w:left="709"/>
        <w:jc w:val="both"/>
        <w:rPr>
          <w:b/>
        </w:rPr>
      </w:pPr>
      <w:r>
        <w:rPr>
          <w:sz w:val="27"/>
          <w:szCs w:val="27"/>
        </w:rPr>
        <w:t xml:space="preserve">         1.1. Настоящее Положение регламентирует деятельность постоянных и временных комиссий </w:t>
      </w:r>
      <w:r w:rsidR="000872D3">
        <w:rPr>
          <w:sz w:val="27"/>
          <w:szCs w:val="27"/>
        </w:rPr>
        <w:t xml:space="preserve">Управляющего совета </w:t>
      </w:r>
      <w:r w:rsidRPr="005B743B">
        <w:rPr>
          <w:rStyle w:val="a3"/>
          <w:sz w:val="27"/>
          <w:szCs w:val="27"/>
        </w:rPr>
        <w:t xml:space="preserve"> </w:t>
      </w:r>
      <w:r w:rsidR="00A27B32" w:rsidRPr="00A27B32">
        <w:rPr>
          <w:rStyle w:val="a3"/>
          <w:b w:val="0"/>
          <w:sz w:val="27"/>
          <w:szCs w:val="27"/>
        </w:rPr>
        <w:t xml:space="preserve">МДОУ детского сада № 246 </w:t>
      </w:r>
      <w:r w:rsidRPr="005B743B">
        <w:rPr>
          <w:rStyle w:val="a3"/>
          <w:b w:val="0"/>
          <w:sz w:val="27"/>
          <w:szCs w:val="27"/>
        </w:rPr>
        <w:t>(далее по тексту Совет)</w:t>
      </w:r>
      <w:r>
        <w:rPr>
          <w:b/>
          <w:sz w:val="27"/>
          <w:szCs w:val="27"/>
        </w:rPr>
        <w:t>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    1.2. Комиссии - коллегиальный орган, состоящий из избранных и (</w:t>
      </w:r>
      <w:r w:rsidR="000872D3">
        <w:rPr>
          <w:sz w:val="27"/>
          <w:szCs w:val="27"/>
        </w:rPr>
        <w:t xml:space="preserve">или) назначенных членами </w:t>
      </w:r>
      <w:r>
        <w:rPr>
          <w:sz w:val="27"/>
          <w:szCs w:val="27"/>
        </w:rPr>
        <w:t xml:space="preserve"> Совета, и обеспечивающие постоянную работу Совета по одному из направлений его деятельности.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 xml:space="preserve">         1.3. Комиссии осуществляют свою деятельность в соответствии с законами и иными нормативными правовыми актами Российской Федерации, города </w:t>
      </w:r>
      <w:r w:rsidR="00FD3182">
        <w:rPr>
          <w:sz w:val="27"/>
          <w:szCs w:val="27"/>
        </w:rPr>
        <w:t>Ярославля</w:t>
      </w:r>
      <w:r>
        <w:rPr>
          <w:sz w:val="27"/>
          <w:szCs w:val="27"/>
        </w:rPr>
        <w:t>, органов местного самоуправления, уставом дошкольного образовательного учреждения, Полож</w:t>
      </w:r>
      <w:r w:rsidR="000872D3">
        <w:rPr>
          <w:sz w:val="27"/>
          <w:szCs w:val="27"/>
        </w:rPr>
        <w:t xml:space="preserve">ением об Управляющем совете </w:t>
      </w:r>
      <w:r w:rsidR="00A27B32" w:rsidRPr="00A27B32">
        <w:rPr>
          <w:rStyle w:val="a3"/>
          <w:b w:val="0"/>
          <w:sz w:val="27"/>
          <w:szCs w:val="27"/>
        </w:rPr>
        <w:t>МДОУ детского сада № 246</w:t>
      </w:r>
      <w:r w:rsidR="00A27B32">
        <w:rPr>
          <w:rStyle w:val="a3"/>
          <w:b w:val="0"/>
          <w:sz w:val="27"/>
          <w:szCs w:val="27"/>
        </w:rPr>
        <w:t>,</w:t>
      </w:r>
      <w:r w:rsidR="00A27B32" w:rsidRPr="00A27B32">
        <w:rPr>
          <w:rStyle w:val="a3"/>
          <w:b w:val="0"/>
          <w:sz w:val="27"/>
          <w:szCs w:val="27"/>
        </w:rPr>
        <w:t xml:space="preserve"> </w:t>
      </w:r>
      <w:r>
        <w:rPr>
          <w:sz w:val="27"/>
          <w:szCs w:val="27"/>
        </w:rPr>
        <w:t>иными локальными нормативными актами дошкольного образовательного учреждения.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    1.4. Члены комиссии не получают вознаграждения за свою работу в комиссиях.</w:t>
      </w:r>
    </w:p>
    <w:p w:rsidR="005B743B" w:rsidRPr="00FD3182" w:rsidRDefault="005B743B" w:rsidP="00E61313">
      <w:pPr>
        <w:pStyle w:val="1"/>
        <w:ind w:left="709"/>
        <w:jc w:val="center"/>
        <w:rPr>
          <w:rFonts w:ascii="Times New Roman" w:hAnsi="Times New Roman"/>
          <w:b w:val="0"/>
          <w:sz w:val="27"/>
          <w:szCs w:val="27"/>
        </w:rPr>
      </w:pPr>
      <w:r w:rsidRPr="000872D3">
        <w:rPr>
          <w:rStyle w:val="a3"/>
          <w:rFonts w:ascii="Times New Roman" w:hAnsi="Times New Roman"/>
          <w:b/>
          <w:sz w:val="27"/>
          <w:szCs w:val="27"/>
        </w:rPr>
        <w:t>2.</w:t>
      </w:r>
      <w:r w:rsidRPr="000872D3">
        <w:rPr>
          <w:rStyle w:val="a3"/>
          <w:rFonts w:ascii="Times New Roman" w:hAnsi="Times New Roman"/>
          <w:b/>
          <w:bCs/>
          <w:sz w:val="27"/>
          <w:szCs w:val="27"/>
        </w:rPr>
        <w:t> </w:t>
      </w:r>
      <w:r w:rsidRPr="000872D3">
        <w:rPr>
          <w:rStyle w:val="a3"/>
          <w:rFonts w:ascii="Times New Roman" w:hAnsi="Times New Roman"/>
          <w:b/>
          <w:sz w:val="27"/>
          <w:szCs w:val="27"/>
        </w:rPr>
        <w:t>Принципы деятельности комисс</w:t>
      </w:r>
      <w:r w:rsidR="000872D3" w:rsidRPr="000872D3">
        <w:rPr>
          <w:rStyle w:val="a3"/>
          <w:rFonts w:ascii="Times New Roman" w:hAnsi="Times New Roman"/>
          <w:b/>
          <w:sz w:val="27"/>
          <w:szCs w:val="27"/>
        </w:rPr>
        <w:t xml:space="preserve">ии Управляющего </w:t>
      </w:r>
      <w:r w:rsidRPr="000872D3">
        <w:rPr>
          <w:rStyle w:val="a3"/>
          <w:rFonts w:ascii="Times New Roman" w:hAnsi="Times New Roman"/>
          <w:b/>
          <w:sz w:val="27"/>
          <w:szCs w:val="27"/>
        </w:rPr>
        <w:t>Совета</w:t>
      </w:r>
    </w:p>
    <w:p w:rsidR="005B743B" w:rsidRDefault="00C54EAA" w:rsidP="00E61313">
      <w:pPr>
        <w:ind w:left="709"/>
        <w:jc w:val="both"/>
      </w:pPr>
      <w:r>
        <w:rPr>
          <w:sz w:val="27"/>
          <w:szCs w:val="27"/>
        </w:rPr>
        <w:t>        </w:t>
      </w:r>
      <w:r w:rsidR="005B743B">
        <w:rPr>
          <w:sz w:val="27"/>
          <w:szCs w:val="27"/>
        </w:rPr>
        <w:t>2.1. Деятельность членов комиссий основывается на принципах добровольности участие в его работе, коллегиальности принятия решений, гласности.</w:t>
      </w:r>
    </w:p>
    <w:p w:rsidR="005B743B" w:rsidRDefault="005B743B" w:rsidP="00E61313">
      <w:pPr>
        <w:ind w:left="709"/>
        <w:jc w:val="both"/>
      </w:pPr>
      <w:r>
        <w:rPr>
          <w:rStyle w:val="a3"/>
          <w:sz w:val="27"/>
          <w:szCs w:val="27"/>
        </w:rPr>
        <w:t> </w:t>
      </w:r>
    </w:p>
    <w:p w:rsidR="005B743B" w:rsidRDefault="00C54EAA" w:rsidP="00E61313">
      <w:pPr>
        <w:ind w:left="709"/>
        <w:jc w:val="both"/>
      </w:pPr>
      <w:r>
        <w:rPr>
          <w:rStyle w:val="a3"/>
          <w:sz w:val="27"/>
          <w:szCs w:val="27"/>
        </w:rPr>
        <w:t xml:space="preserve">                                   </w:t>
      </w:r>
      <w:r w:rsidR="005B743B">
        <w:rPr>
          <w:rStyle w:val="a3"/>
          <w:sz w:val="27"/>
          <w:szCs w:val="27"/>
        </w:rPr>
        <w:t>3. Полномочия постоянных комиссий</w:t>
      </w:r>
    </w:p>
    <w:p w:rsidR="005B743B" w:rsidRDefault="00594377" w:rsidP="00E61313">
      <w:pPr>
        <w:ind w:left="709" w:hanging="80"/>
        <w:jc w:val="both"/>
      </w:pPr>
      <w:r>
        <w:rPr>
          <w:sz w:val="27"/>
          <w:szCs w:val="27"/>
        </w:rPr>
        <w:t>         </w:t>
      </w:r>
      <w:r w:rsidR="005B743B">
        <w:rPr>
          <w:sz w:val="27"/>
          <w:szCs w:val="27"/>
        </w:rPr>
        <w:t>3.1. Постоянные комиссии являются постоянно действующими органами Совета. Постоянные комиссии Совета: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>разрабатывают и предварительно рассматривают проекты решений Совета;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>осуществляют подготовку заключений по проектам решений, внесенным на рассмотрение Совета;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>вносят проекты решений на рассмотрение Совета;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>подготавливают по поручению Совета или по собственной инициативе вопросы, отнесенные к ведению комиссии;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>в пределах компетенции Совета осуществляют контроль за соблюдением решений Совета в соответствии с профилем своей деятельности;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</w:t>
      </w:r>
      <w:r>
        <w:rPr>
          <w:sz w:val="27"/>
          <w:szCs w:val="27"/>
        </w:rPr>
        <w:t xml:space="preserve"> участвуют в подготовке и проведении публичных общественных слушаний;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 </w:t>
      </w:r>
      <w:r>
        <w:rPr>
          <w:sz w:val="27"/>
          <w:szCs w:val="27"/>
        </w:rPr>
        <w:t>решают вопросы организации своей деятельности;</w:t>
      </w:r>
    </w:p>
    <w:p w:rsidR="005B743B" w:rsidRDefault="005B743B" w:rsidP="00E61313">
      <w:pPr>
        <w:ind w:left="709" w:hanging="360"/>
        <w:jc w:val="both"/>
      </w:pPr>
      <w:r>
        <w:rPr>
          <w:rFonts w:ascii="Symbol" w:hAnsi="Symbol"/>
          <w:sz w:val="27"/>
          <w:szCs w:val="27"/>
        </w:rPr>
        <w:t></w:t>
      </w:r>
      <w:r w:rsidR="00F205D8">
        <w:rPr>
          <w:sz w:val="27"/>
          <w:szCs w:val="27"/>
        </w:rPr>
        <w:t>    </w:t>
      </w:r>
      <w:r>
        <w:rPr>
          <w:sz w:val="27"/>
          <w:szCs w:val="27"/>
        </w:rPr>
        <w:t>решают иные вопросы, предусмотренные настоящим Регламентом и Положением о Совете.</w:t>
      </w:r>
    </w:p>
    <w:p w:rsidR="005B743B" w:rsidRDefault="00594377" w:rsidP="00E61313">
      <w:pPr>
        <w:ind w:left="709" w:firstLine="426"/>
        <w:jc w:val="both"/>
      </w:pPr>
      <w:r>
        <w:rPr>
          <w:sz w:val="27"/>
          <w:szCs w:val="27"/>
        </w:rPr>
        <w:t>   </w:t>
      </w:r>
      <w:r w:rsidR="005B743B">
        <w:rPr>
          <w:sz w:val="27"/>
          <w:szCs w:val="27"/>
        </w:rPr>
        <w:t>3.2. Постоянные комиссии вправе запрашивать материалы документы, необходимые для осуществления их деятельности у председателя и секретаря Совета, руководителя образовательного учреждения.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</w:t>
      </w:r>
    </w:p>
    <w:p w:rsidR="005B743B" w:rsidRDefault="005B743B" w:rsidP="00E61313">
      <w:pPr>
        <w:ind w:left="709"/>
        <w:jc w:val="center"/>
      </w:pPr>
      <w:r>
        <w:rPr>
          <w:rStyle w:val="a3"/>
          <w:sz w:val="27"/>
          <w:szCs w:val="27"/>
        </w:rPr>
        <w:t>4. Направления деятельности постоянных комиссий</w:t>
      </w:r>
      <w:r>
        <w:t xml:space="preserve"> </w:t>
      </w:r>
      <w:r>
        <w:rPr>
          <w:rStyle w:val="a3"/>
          <w:sz w:val="27"/>
          <w:szCs w:val="27"/>
        </w:rPr>
        <w:t>Совета</w:t>
      </w:r>
    </w:p>
    <w:p w:rsidR="005B743B" w:rsidRDefault="00594377" w:rsidP="00E61313">
      <w:pPr>
        <w:ind w:left="709" w:firstLine="280"/>
        <w:jc w:val="both"/>
      </w:pPr>
      <w:r>
        <w:rPr>
          <w:sz w:val="27"/>
          <w:szCs w:val="27"/>
        </w:rPr>
        <w:t>     </w:t>
      </w:r>
      <w:r w:rsidR="005B743B">
        <w:rPr>
          <w:sz w:val="27"/>
          <w:szCs w:val="27"/>
        </w:rPr>
        <w:t>4.1. Постоянные комиссии образуются Советом с учетом вопросов, отнесенных к его компетенции.</w:t>
      </w:r>
    </w:p>
    <w:p w:rsidR="005B743B" w:rsidRDefault="00594377" w:rsidP="00E61313">
      <w:pPr>
        <w:ind w:left="709" w:firstLine="284"/>
        <w:jc w:val="both"/>
      </w:pPr>
      <w:r>
        <w:rPr>
          <w:sz w:val="27"/>
          <w:szCs w:val="27"/>
        </w:rPr>
        <w:t>     </w:t>
      </w:r>
      <w:r w:rsidR="005B743B">
        <w:rPr>
          <w:sz w:val="27"/>
          <w:szCs w:val="27"/>
        </w:rPr>
        <w:t>4.2. Перечень постоянных комиссий утверждается решением Совета, как правило, на первых заседаниях вновь сформированного Совета, на срок его полномочий.</w:t>
      </w:r>
    </w:p>
    <w:p w:rsidR="005B743B" w:rsidRDefault="00594377" w:rsidP="00E61313">
      <w:pPr>
        <w:ind w:left="709" w:firstLine="284"/>
        <w:jc w:val="both"/>
      </w:pPr>
      <w:r>
        <w:rPr>
          <w:sz w:val="27"/>
          <w:szCs w:val="27"/>
        </w:rPr>
        <w:t>     </w:t>
      </w:r>
      <w:r w:rsidR="005B743B">
        <w:rPr>
          <w:sz w:val="27"/>
          <w:szCs w:val="27"/>
        </w:rPr>
        <w:t>4.3. В случае необходимости на заседаниях Совета могут образовываться новые комиссии, упраздняться и реорганизовываться ранее созданные.</w:t>
      </w:r>
    </w:p>
    <w:p w:rsidR="00594377" w:rsidRPr="00E61313" w:rsidRDefault="005B743B" w:rsidP="00E61313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5B743B" w:rsidRDefault="005B743B" w:rsidP="00E61313">
      <w:pPr>
        <w:ind w:left="709"/>
        <w:jc w:val="center"/>
      </w:pPr>
      <w:r>
        <w:rPr>
          <w:rStyle w:val="a3"/>
          <w:sz w:val="27"/>
          <w:szCs w:val="27"/>
        </w:rPr>
        <w:t>5. Состав постоянной комиссии</w:t>
      </w:r>
      <w:r>
        <w:t xml:space="preserve"> </w:t>
      </w:r>
      <w:r>
        <w:rPr>
          <w:rStyle w:val="a3"/>
          <w:sz w:val="27"/>
          <w:szCs w:val="27"/>
        </w:rPr>
        <w:t>Совета</w:t>
      </w:r>
    </w:p>
    <w:p w:rsidR="005B743B" w:rsidRDefault="005B743B" w:rsidP="00E61313">
      <w:pPr>
        <w:ind w:left="709" w:firstLine="360"/>
        <w:jc w:val="both"/>
      </w:pPr>
      <w:r>
        <w:rPr>
          <w:sz w:val="27"/>
          <w:szCs w:val="27"/>
        </w:rPr>
        <w:t>   5.1. Количественный и персональный состав постоянных комиссий утверждается Советом.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lastRenderedPageBreak/>
        <w:t>         5.2. В состав постоянных комиссий не могут входить Председатель  Совета и его заместитель.</w:t>
      </w:r>
    </w:p>
    <w:p w:rsidR="005B743B" w:rsidRDefault="005B743B" w:rsidP="00E61313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     5.3. Председатель постоянной комиссии, его заместитель избираются из ее состава на заседании комиссии большинством голосов членов комиссии.                                       </w:t>
      </w:r>
    </w:p>
    <w:p w:rsidR="005B743B" w:rsidRDefault="005B743B" w:rsidP="00E61313">
      <w:pPr>
        <w:ind w:left="709" w:firstLine="708"/>
        <w:jc w:val="both"/>
      </w:pPr>
      <w:r>
        <w:rPr>
          <w:sz w:val="27"/>
          <w:szCs w:val="27"/>
        </w:rPr>
        <w:t>5.4. Председатель постоянной комиссии утверждается решением Совета</w:t>
      </w:r>
    </w:p>
    <w:p w:rsidR="005B743B" w:rsidRDefault="005B743B" w:rsidP="00E61313">
      <w:pPr>
        <w:ind w:left="709" w:firstLine="142"/>
        <w:jc w:val="both"/>
      </w:pPr>
      <w:r>
        <w:rPr>
          <w:sz w:val="27"/>
          <w:szCs w:val="27"/>
        </w:rPr>
        <w:t>        5.5. Совет вправе освободить председателя постоянной комиссии от выполнения обязанностей по решению соответствующей комиссии.</w:t>
      </w:r>
    </w:p>
    <w:p w:rsidR="005B743B" w:rsidRDefault="005B743B" w:rsidP="00E61313">
      <w:pPr>
        <w:ind w:left="709" w:firstLine="360"/>
        <w:jc w:val="both"/>
      </w:pPr>
      <w:r>
        <w:rPr>
          <w:sz w:val="27"/>
          <w:szCs w:val="27"/>
        </w:rPr>
        <w:t xml:space="preserve">     5.6. К работе комиссий  могут привлекаться граждане, не являющиеся членами  Совета на условиях и по процедуре кооптации их в члены комиссии решением Совета 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</w:t>
      </w:r>
    </w:p>
    <w:p w:rsidR="005B743B" w:rsidRDefault="005B743B" w:rsidP="00E61313">
      <w:pPr>
        <w:ind w:left="709"/>
        <w:jc w:val="center"/>
      </w:pPr>
      <w:r>
        <w:rPr>
          <w:rStyle w:val="a3"/>
          <w:sz w:val="27"/>
          <w:szCs w:val="27"/>
        </w:rPr>
        <w:t>6. Заседания постоянной  комиссии</w:t>
      </w:r>
      <w:r>
        <w:t xml:space="preserve"> </w:t>
      </w:r>
      <w:r>
        <w:rPr>
          <w:rStyle w:val="a3"/>
          <w:sz w:val="27"/>
          <w:szCs w:val="27"/>
        </w:rPr>
        <w:t>Совета.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     </w:t>
      </w:r>
      <w:r w:rsidR="005B743B">
        <w:rPr>
          <w:sz w:val="27"/>
          <w:szCs w:val="27"/>
        </w:rPr>
        <w:t>6.1.Заседания комиссии проводятся по мере необходимо</w:t>
      </w:r>
      <w:r w:rsidR="00FD3182">
        <w:rPr>
          <w:sz w:val="27"/>
          <w:szCs w:val="27"/>
        </w:rPr>
        <w:t>сти, но не реже одного </w:t>
      </w:r>
      <w:r w:rsidR="005B743B">
        <w:rPr>
          <w:sz w:val="27"/>
          <w:szCs w:val="27"/>
        </w:rPr>
        <w:t>раза в квартал.</w:t>
      </w:r>
    </w:p>
    <w:p w:rsidR="005B743B" w:rsidRDefault="00594377" w:rsidP="00E61313">
      <w:pPr>
        <w:ind w:left="709" w:firstLine="425"/>
        <w:jc w:val="both"/>
      </w:pPr>
      <w:r>
        <w:rPr>
          <w:sz w:val="27"/>
          <w:szCs w:val="27"/>
        </w:rPr>
        <w:t> </w:t>
      </w:r>
      <w:r w:rsidR="005B743B">
        <w:rPr>
          <w:sz w:val="27"/>
          <w:szCs w:val="27"/>
        </w:rPr>
        <w:t>6.2. Председатель постоянной коми</w:t>
      </w:r>
      <w:r w:rsidR="00FD3182">
        <w:rPr>
          <w:sz w:val="27"/>
          <w:szCs w:val="27"/>
        </w:rPr>
        <w:t xml:space="preserve">ссии созывает заседания, как по </w:t>
      </w:r>
      <w:r w:rsidR="005B743B">
        <w:rPr>
          <w:sz w:val="27"/>
          <w:szCs w:val="27"/>
        </w:rPr>
        <w:t>своей  инициативе, так и по инициативе не менее 3 членов, входящих в состав комиссии.</w:t>
      </w:r>
    </w:p>
    <w:p w:rsidR="005B743B" w:rsidRDefault="00594377" w:rsidP="00E61313">
      <w:pPr>
        <w:ind w:left="709" w:firstLine="284"/>
        <w:jc w:val="both"/>
      </w:pPr>
      <w:r>
        <w:rPr>
          <w:sz w:val="27"/>
          <w:szCs w:val="27"/>
        </w:rPr>
        <w:t>   </w:t>
      </w:r>
      <w:r w:rsidR="005B743B">
        <w:rPr>
          <w:sz w:val="27"/>
          <w:szCs w:val="27"/>
        </w:rPr>
        <w:t>6.3. О созыве заседания постоянной комиссии ее председатель уведомляет  членов комиссии не менее чем за 48 часов.</w:t>
      </w:r>
    </w:p>
    <w:p w:rsidR="005B743B" w:rsidRDefault="00594377" w:rsidP="00E61313">
      <w:pPr>
        <w:ind w:left="709" w:firstLine="225"/>
        <w:jc w:val="both"/>
      </w:pPr>
      <w:r>
        <w:rPr>
          <w:sz w:val="27"/>
          <w:szCs w:val="27"/>
        </w:rPr>
        <w:t>    </w:t>
      </w:r>
      <w:r w:rsidR="005B743B">
        <w:rPr>
          <w:sz w:val="27"/>
          <w:szCs w:val="27"/>
        </w:rPr>
        <w:t xml:space="preserve">6.4. Вместе с уведомлением о </w:t>
      </w:r>
      <w:r w:rsidR="00FD3182">
        <w:rPr>
          <w:sz w:val="27"/>
          <w:szCs w:val="27"/>
        </w:rPr>
        <w:t xml:space="preserve">созыве комиссии членам комиссии </w:t>
      </w:r>
      <w:r w:rsidR="005B743B">
        <w:rPr>
          <w:sz w:val="27"/>
          <w:szCs w:val="27"/>
        </w:rPr>
        <w:t>направляется    повестка заседания и проекты решений, подлежащих рассмотрению, если они ранее  не представлены члену комиссии.</w:t>
      </w:r>
    </w:p>
    <w:p w:rsidR="005B743B" w:rsidRDefault="00594377" w:rsidP="00E61313">
      <w:pPr>
        <w:ind w:left="709" w:firstLine="284"/>
        <w:jc w:val="both"/>
      </w:pPr>
      <w:r>
        <w:rPr>
          <w:sz w:val="27"/>
          <w:szCs w:val="27"/>
        </w:rPr>
        <w:t>    </w:t>
      </w:r>
      <w:r w:rsidR="005B743B">
        <w:rPr>
          <w:sz w:val="27"/>
          <w:szCs w:val="27"/>
        </w:rPr>
        <w:t xml:space="preserve">6.5. Заседание комиссии правомочно, если на нем присутствует более половины от общего числа членов комиссии. </w:t>
      </w:r>
    </w:p>
    <w:p w:rsidR="005B743B" w:rsidRDefault="00594377" w:rsidP="00E61313">
      <w:pPr>
        <w:ind w:left="709" w:firstLine="284"/>
        <w:jc w:val="both"/>
      </w:pPr>
      <w:r>
        <w:rPr>
          <w:sz w:val="27"/>
          <w:szCs w:val="27"/>
        </w:rPr>
        <w:t>    </w:t>
      </w:r>
      <w:r w:rsidR="005B743B">
        <w:rPr>
          <w:sz w:val="27"/>
          <w:szCs w:val="27"/>
        </w:rPr>
        <w:t>6.6. Заседание постоянной комиссии проводит председатель постоянной комиссии или его заместитель.</w:t>
      </w:r>
    </w:p>
    <w:p w:rsidR="005B743B" w:rsidRDefault="00594377" w:rsidP="00E61313">
      <w:pPr>
        <w:ind w:left="709" w:hanging="20"/>
        <w:jc w:val="both"/>
      </w:pPr>
      <w:r>
        <w:rPr>
          <w:sz w:val="27"/>
          <w:szCs w:val="27"/>
        </w:rPr>
        <w:t>      </w:t>
      </w:r>
      <w:r w:rsidR="005B743B">
        <w:rPr>
          <w:sz w:val="27"/>
          <w:szCs w:val="27"/>
        </w:rPr>
        <w:t>6.7. В заседаниях постоянной комиссии могут принимать участие с правом     совещательного голоса члены Совета, не входящие в состав данной комиссии.</w:t>
      </w:r>
    </w:p>
    <w:p w:rsidR="005B743B" w:rsidRDefault="00594377" w:rsidP="00E61313">
      <w:pPr>
        <w:ind w:left="709" w:firstLine="360"/>
        <w:jc w:val="both"/>
      </w:pPr>
      <w:r>
        <w:rPr>
          <w:sz w:val="27"/>
          <w:szCs w:val="27"/>
        </w:rPr>
        <w:t>   </w:t>
      </w:r>
      <w:r w:rsidR="005B743B">
        <w:rPr>
          <w:sz w:val="27"/>
          <w:szCs w:val="27"/>
        </w:rPr>
        <w:t>6.8. Решение постоянной комиссии принимается большинством голосов от числа присутствующих членов.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5B743B" w:rsidRDefault="005B743B" w:rsidP="00E61313">
      <w:pPr>
        <w:ind w:left="709" w:firstLine="708"/>
        <w:jc w:val="both"/>
      </w:pPr>
      <w:r>
        <w:rPr>
          <w:sz w:val="27"/>
          <w:szCs w:val="27"/>
        </w:rPr>
        <w:t> </w:t>
      </w:r>
    </w:p>
    <w:p w:rsidR="005B743B" w:rsidRDefault="005B743B" w:rsidP="00E61313">
      <w:pPr>
        <w:ind w:left="709"/>
        <w:jc w:val="center"/>
      </w:pPr>
      <w:r>
        <w:rPr>
          <w:rStyle w:val="a3"/>
          <w:sz w:val="27"/>
          <w:szCs w:val="27"/>
        </w:rPr>
        <w:t>7.</w:t>
      </w:r>
      <w:r w:rsidR="00E03FF7">
        <w:rPr>
          <w:rStyle w:val="a3"/>
          <w:sz w:val="27"/>
          <w:szCs w:val="27"/>
        </w:rPr>
        <w:t xml:space="preserve"> </w:t>
      </w:r>
      <w:r>
        <w:rPr>
          <w:rStyle w:val="a3"/>
          <w:sz w:val="27"/>
          <w:szCs w:val="27"/>
        </w:rPr>
        <w:t>Организация и порядок деятельности</w:t>
      </w:r>
      <w:r w:rsidR="00E03FF7">
        <w:t xml:space="preserve"> </w:t>
      </w:r>
      <w:r>
        <w:rPr>
          <w:rStyle w:val="a3"/>
          <w:sz w:val="27"/>
          <w:szCs w:val="27"/>
        </w:rPr>
        <w:t>временных комиссий (рабочих групп)</w:t>
      </w:r>
    </w:p>
    <w:p w:rsidR="005B743B" w:rsidRDefault="00594377" w:rsidP="00E61313">
      <w:pPr>
        <w:ind w:left="709" w:firstLine="380"/>
        <w:jc w:val="both"/>
      </w:pPr>
      <w:r>
        <w:rPr>
          <w:sz w:val="27"/>
          <w:szCs w:val="27"/>
        </w:rPr>
        <w:t xml:space="preserve">   </w:t>
      </w:r>
      <w:r w:rsidR="005B743B">
        <w:rPr>
          <w:sz w:val="27"/>
          <w:szCs w:val="27"/>
        </w:rPr>
        <w:t>7.1. Совет может для содействия организации своей работы, в том числе осуществления контрольной деятельности, образовывать из числа членов и помощников членов Совета временные комиссии (рабочие группы).</w:t>
      </w:r>
    </w:p>
    <w:p w:rsidR="005B743B" w:rsidRDefault="00594377" w:rsidP="00E61313">
      <w:pPr>
        <w:ind w:left="709" w:firstLine="426"/>
        <w:jc w:val="both"/>
      </w:pPr>
      <w:r>
        <w:rPr>
          <w:sz w:val="27"/>
          <w:szCs w:val="27"/>
        </w:rPr>
        <w:t xml:space="preserve">  </w:t>
      </w:r>
      <w:r w:rsidR="005B743B">
        <w:rPr>
          <w:sz w:val="27"/>
          <w:szCs w:val="27"/>
        </w:rPr>
        <w:t>7.2. Задачи, объем полномочий, и срок деятельности временной комиссии (рабочей группы) определяется   Советом  при образовании данной комиссии.</w:t>
      </w:r>
    </w:p>
    <w:p w:rsidR="005B743B" w:rsidRDefault="00594377" w:rsidP="00E61313">
      <w:pPr>
        <w:ind w:left="709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B743B">
        <w:rPr>
          <w:sz w:val="27"/>
          <w:szCs w:val="27"/>
        </w:rPr>
        <w:t>7.3. Временная комиссия (рабочая группа) Совета организует свою работу и принимает решения по правилам, предусмотренным настоящим Регламентом для постоянной комиссии Совета.</w:t>
      </w:r>
    </w:p>
    <w:p w:rsidR="005B743B" w:rsidRDefault="005B743B" w:rsidP="00E61313">
      <w:pPr>
        <w:ind w:left="709"/>
        <w:jc w:val="both"/>
      </w:pPr>
    </w:p>
    <w:p w:rsidR="00594377" w:rsidRDefault="00440C54" w:rsidP="00E61313">
      <w:pPr>
        <w:ind w:left="709"/>
        <w:jc w:val="both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             </w:t>
      </w:r>
    </w:p>
    <w:p w:rsidR="005B743B" w:rsidRDefault="005B743B" w:rsidP="00E61313">
      <w:pPr>
        <w:ind w:left="709"/>
        <w:jc w:val="center"/>
      </w:pPr>
      <w:r>
        <w:rPr>
          <w:rStyle w:val="a3"/>
          <w:sz w:val="27"/>
          <w:szCs w:val="27"/>
        </w:rPr>
        <w:t>8. Порядок действий комиссии по подготовке</w:t>
      </w:r>
      <w:r w:rsidR="00E03FF7">
        <w:t xml:space="preserve"> </w:t>
      </w:r>
      <w:r>
        <w:rPr>
          <w:rStyle w:val="a3"/>
          <w:sz w:val="27"/>
          <w:szCs w:val="27"/>
        </w:rPr>
        <w:t>решения Совета</w:t>
      </w:r>
    </w:p>
    <w:p w:rsidR="005B743B" w:rsidRDefault="005B743B" w:rsidP="00E61313">
      <w:pPr>
        <w:ind w:left="709" w:firstLine="20"/>
        <w:jc w:val="both"/>
      </w:pPr>
      <w:r>
        <w:rPr>
          <w:sz w:val="27"/>
          <w:szCs w:val="27"/>
        </w:rPr>
        <w:t>     8.1. Деятельность комиссий направлена на решение задач: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</w:t>
      </w:r>
      <w:r w:rsidR="00E03FF7">
        <w:rPr>
          <w:sz w:val="27"/>
          <w:szCs w:val="27"/>
        </w:rPr>
        <w:t>-и</w:t>
      </w:r>
      <w:r w:rsidR="005B743B">
        <w:rPr>
          <w:sz w:val="27"/>
          <w:szCs w:val="27"/>
        </w:rPr>
        <w:t>сследование проблемы: сбор анализ информации, документо</w:t>
      </w:r>
      <w:r w:rsidR="00F205D8">
        <w:rPr>
          <w:sz w:val="27"/>
          <w:szCs w:val="27"/>
        </w:rPr>
        <w:t xml:space="preserve">в и </w:t>
      </w:r>
      <w:r w:rsidR="00E03FF7">
        <w:rPr>
          <w:sz w:val="27"/>
          <w:szCs w:val="27"/>
        </w:rPr>
        <w:t>фактов, </w:t>
      </w:r>
      <w:r w:rsidR="005B743B">
        <w:rPr>
          <w:sz w:val="27"/>
          <w:szCs w:val="27"/>
        </w:rPr>
        <w:t>относящихся к поставленной проблеме (задаче);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lastRenderedPageBreak/>
        <w:t>  </w:t>
      </w:r>
      <w:r w:rsidR="00E03FF7">
        <w:rPr>
          <w:sz w:val="27"/>
          <w:szCs w:val="27"/>
        </w:rPr>
        <w:t>- п</w:t>
      </w:r>
      <w:r w:rsidR="005B743B">
        <w:rPr>
          <w:sz w:val="27"/>
          <w:szCs w:val="27"/>
        </w:rPr>
        <w:t>одготовка рекомендаций или проекта решения;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</w:t>
      </w:r>
      <w:r w:rsidR="00E03FF7">
        <w:rPr>
          <w:sz w:val="27"/>
          <w:szCs w:val="27"/>
        </w:rPr>
        <w:t>- о</w:t>
      </w:r>
      <w:r w:rsidR="005B743B">
        <w:rPr>
          <w:sz w:val="27"/>
          <w:szCs w:val="27"/>
        </w:rPr>
        <w:t>ценка необходимых ресурсов для реализации предложений;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</w:t>
      </w:r>
      <w:r w:rsidR="00E03FF7">
        <w:rPr>
          <w:sz w:val="27"/>
          <w:szCs w:val="27"/>
        </w:rPr>
        <w:t>- о</w:t>
      </w:r>
      <w:r w:rsidR="005B743B">
        <w:rPr>
          <w:sz w:val="27"/>
          <w:szCs w:val="27"/>
        </w:rPr>
        <w:t>бсуждение проекта</w:t>
      </w:r>
      <w:r w:rsidR="00E03FF7">
        <w:rPr>
          <w:sz w:val="27"/>
          <w:szCs w:val="27"/>
        </w:rPr>
        <w:t xml:space="preserve"> с участниками образовательного </w:t>
      </w:r>
      <w:r w:rsidR="005B743B">
        <w:rPr>
          <w:sz w:val="27"/>
          <w:szCs w:val="27"/>
        </w:rPr>
        <w:t>процесса,</w:t>
      </w:r>
      <w:r w:rsidR="00E03FF7">
        <w:rPr>
          <w:sz w:val="27"/>
          <w:szCs w:val="27"/>
        </w:rPr>
        <w:t>  консультации со </w:t>
      </w:r>
      <w:r w:rsidR="005B743B">
        <w:rPr>
          <w:sz w:val="27"/>
          <w:szCs w:val="27"/>
        </w:rPr>
        <w:t>специалистами;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</w:t>
      </w:r>
      <w:r w:rsidR="00E03FF7">
        <w:rPr>
          <w:sz w:val="27"/>
          <w:szCs w:val="27"/>
        </w:rPr>
        <w:t>- к</w:t>
      </w:r>
      <w:r w:rsidR="005B743B">
        <w:rPr>
          <w:sz w:val="27"/>
          <w:szCs w:val="27"/>
        </w:rPr>
        <w:t>орректировка проекта с учетом высказанных замечаний;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</w:t>
      </w:r>
      <w:r w:rsidR="00E03FF7">
        <w:rPr>
          <w:sz w:val="27"/>
          <w:szCs w:val="27"/>
        </w:rPr>
        <w:t>- в</w:t>
      </w:r>
      <w:r w:rsidR="005B743B">
        <w:rPr>
          <w:sz w:val="27"/>
          <w:szCs w:val="27"/>
        </w:rPr>
        <w:t>несение проекта в Совет и представление проект</w:t>
      </w:r>
      <w:r w:rsidR="00E03FF7">
        <w:rPr>
          <w:sz w:val="27"/>
          <w:szCs w:val="27"/>
        </w:rPr>
        <w:t>а при обсуждении и  </w:t>
      </w:r>
      <w:r w:rsidR="005B743B">
        <w:rPr>
          <w:sz w:val="27"/>
          <w:szCs w:val="27"/>
        </w:rPr>
        <w:t>принятии решения.</w:t>
      </w:r>
    </w:p>
    <w:p w:rsidR="005B743B" w:rsidRDefault="005B743B" w:rsidP="00E61313">
      <w:pPr>
        <w:ind w:left="709"/>
        <w:jc w:val="center"/>
      </w:pPr>
    </w:p>
    <w:p w:rsidR="005B743B" w:rsidRDefault="005B743B" w:rsidP="00E61313">
      <w:pPr>
        <w:ind w:left="709" w:hanging="360"/>
        <w:jc w:val="center"/>
      </w:pPr>
      <w:r>
        <w:rPr>
          <w:rStyle w:val="a3"/>
          <w:sz w:val="27"/>
          <w:szCs w:val="27"/>
        </w:rPr>
        <w:t>9.</w:t>
      </w:r>
      <w:r w:rsidR="00440C54">
        <w:rPr>
          <w:rStyle w:val="a3"/>
          <w:b w:val="0"/>
          <w:bCs w:val="0"/>
          <w:sz w:val="27"/>
          <w:szCs w:val="27"/>
        </w:rPr>
        <w:t> </w:t>
      </w:r>
      <w:r>
        <w:rPr>
          <w:rStyle w:val="a3"/>
          <w:b w:val="0"/>
          <w:bCs w:val="0"/>
          <w:sz w:val="27"/>
          <w:szCs w:val="27"/>
        </w:rPr>
        <w:t xml:space="preserve"> </w:t>
      </w:r>
      <w:r>
        <w:rPr>
          <w:rStyle w:val="a3"/>
          <w:sz w:val="27"/>
          <w:szCs w:val="27"/>
        </w:rPr>
        <w:t>Функции комиссий Совета:</w:t>
      </w:r>
    </w:p>
    <w:p w:rsidR="005B743B" w:rsidRDefault="005B743B" w:rsidP="00E61313">
      <w:pPr>
        <w:ind w:left="709"/>
        <w:jc w:val="both"/>
      </w:pPr>
    </w:p>
    <w:p w:rsidR="005B743B" w:rsidRPr="00E03FF7" w:rsidRDefault="005B743B" w:rsidP="00E61313">
      <w:pPr>
        <w:ind w:left="709" w:firstLine="360"/>
        <w:jc w:val="center"/>
        <w:rPr>
          <w:b/>
        </w:rPr>
      </w:pPr>
      <w:r w:rsidRPr="00E03FF7">
        <w:rPr>
          <w:b/>
          <w:sz w:val="27"/>
          <w:szCs w:val="27"/>
        </w:rPr>
        <w:t>9.1. Финансово – экономическая комиссия: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 - Совместно с администрацией рассматривает и вносит на утверждение Совет</w:t>
      </w:r>
      <w:r w:rsidR="00E03FF7">
        <w:rPr>
          <w:sz w:val="27"/>
          <w:szCs w:val="27"/>
        </w:rPr>
        <w:t>а ежегодную бюджетную заявку ГБ</w:t>
      </w:r>
      <w:r>
        <w:rPr>
          <w:sz w:val="27"/>
          <w:szCs w:val="27"/>
        </w:rPr>
        <w:t xml:space="preserve">ОУ, 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 xml:space="preserve">      - Планирует расходы из внебюджетных средств  в соответствии с намеченными      </w:t>
      </w:r>
      <w:r w:rsidR="00E03FF7">
        <w:rPr>
          <w:sz w:val="27"/>
          <w:szCs w:val="27"/>
        </w:rPr>
        <w:t>ГБ</w:t>
      </w:r>
      <w:r>
        <w:rPr>
          <w:sz w:val="27"/>
          <w:szCs w:val="27"/>
        </w:rPr>
        <w:t xml:space="preserve">ОУ целями и задачами; </w:t>
      </w:r>
    </w:p>
    <w:p w:rsidR="005B743B" w:rsidRDefault="005B743B" w:rsidP="00E61313">
      <w:pPr>
        <w:ind w:left="709" w:hanging="200"/>
        <w:jc w:val="both"/>
      </w:pPr>
      <w:r>
        <w:rPr>
          <w:sz w:val="27"/>
          <w:szCs w:val="27"/>
        </w:rPr>
        <w:t xml:space="preserve">         - Осуществляет контроль за расходованием бюджетных и внебюджетных средств, докладывает о результатах контроля Совету один раз в учебное полугодие; </w:t>
      </w:r>
    </w:p>
    <w:p w:rsidR="005B743B" w:rsidRDefault="005B743B" w:rsidP="00E61313">
      <w:pPr>
        <w:ind w:left="709" w:firstLine="212"/>
        <w:jc w:val="both"/>
      </w:pPr>
      <w:r>
        <w:rPr>
          <w:sz w:val="27"/>
          <w:szCs w:val="27"/>
        </w:rPr>
        <w:t>     - Совместно с администрацией готовит предложения по порядку стимулирующих       надбавок к зарплате;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 - Совместно с администрацией ведет поиск внебюджетных источников финансирования;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 - Регулирует содержание и ценообразование дополнительных платных услуг;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     - Готовит соответствующий раздел ежегодного Публичного отчета Совета перед родителями и общественностью.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</w:t>
      </w:r>
    </w:p>
    <w:p w:rsidR="00362EAA" w:rsidRPr="00F205D8" w:rsidRDefault="005B743B" w:rsidP="00E61313">
      <w:pPr>
        <w:ind w:left="709" w:firstLine="360"/>
        <w:jc w:val="center"/>
        <w:rPr>
          <w:b/>
          <w:sz w:val="27"/>
          <w:szCs w:val="27"/>
        </w:rPr>
      </w:pPr>
      <w:r w:rsidRPr="007E0A04">
        <w:rPr>
          <w:b/>
          <w:sz w:val="27"/>
          <w:szCs w:val="27"/>
        </w:rPr>
        <w:t>9.2.</w:t>
      </w:r>
      <w:r w:rsidR="00E03FF7" w:rsidRPr="007E0A04">
        <w:rPr>
          <w:b/>
          <w:sz w:val="27"/>
          <w:szCs w:val="27"/>
        </w:rPr>
        <w:t xml:space="preserve"> </w:t>
      </w:r>
      <w:r w:rsidR="007E0A04">
        <w:rPr>
          <w:b/>
          <w:sz w:val="27"/>
          <w:szCs w:val="27"/>
        </w:rPr>
        <w:t>К</w:t>
      </w:r>
      <w:r w:rsidRPr="007E0A04">
        <w:rPr>
          <w:b/>
          <w:sz w:val="27"/>
          <w:szCs w:val="27"/>
        </w:rPr>
        <w:t>омиссия</w:t>
      </w:r>
      <w:r w:rsidR="007E0A04">
        <w:rPr>
          <w:b/>
          <w:sz w:val="27"/>
          <w:szCs w:val="27"/>
        </w:rPr>
        <w:t xml:space="preserve"> по образовательной деятельности</w:t>
      </w:r>
      <w:r w:rsidRPr="007E0A04">
        <w:rPr>
          <w:b/>
          <w:sz w:val="27"/>
          <w:szCs w:val="27"/>
        </w:rPr>
        <w:t>:</w:t>
      </w:r>
    </w:p>
    <w:p w:rsidR="005B743B" w:rsidRDefault="00E03FF7" w:rsidP="00E61313">
      <w:pPr>
        <w:ind w:left="709"/>
        <w:jc w:val="both"/>
      </w:pPr>
      <w:r>
        <w:rPr>
          <w:sz w:val="27"/>
          <w:szCs w:val="27"/>
        </w:rPr>
        <w:t>       </w:t>
      </w:r>
      <w:r w:rsidR="005B743B">
        <w:rPr>
          <w:sz w:val="27"/>
          <w:szCs w:val="27"/>
        </w:rPr>
        <w:t xml:space="preserve">- </w:t>
      </w:r>
      <w:r>
        <w:rPr>
          <w:sz w:val="27"/>
          <w:szCs w:val="27"/>
        </w:rPr>
        <w:t>участвует в работе</w:t>
      </w:r>
      <w:r w:rsidR="005B743B">
        <w:rPr>
          <w:sz w:val="27"/>
          <w:szCs w:val="27"/>
        </w:rPr>
        <w:t xml:space="preserve"> по подготовке программы развития детского сада на очередной период;</w:t>
      </w:r>
    </w:p>
    <w:p w:rsidR="005B743B" w:rsidRDefault="00E03FF7" w:rsidP="00E61313">
      <w:pPr>
        <w:ind w:left="709"/>
        <w:jc w:val="both"/>
      </w:pPr>
      <w:r>
        <w:rPr>
          <w:sz w:val="27"/>
          <w:szCs w:val="27"/>
        </w:rPr>
        <w:t>       - о</w:t>
      </w:r>
      <w:r w:rsidR="005B743B">
        <w:rPr>
          <w:sz w:val="27"/>
          <w:szCs w:val="27"/>
        </w:rPr>
        <w:t>существляет контроль за соблюдением здоровых и безопасных у</w:t>
      </w:r>
      <w:r>
        <w:rPr>
          <w:sz w:val="27"/>
          <w:szCs w:val="27"/>
        </w:rPr>
        <w:t>словий обучения и воспитания в учреждении</w:t>
      </w:r>
      <w:r w:rsidR="005B743B">
        <w:rPr>
          <w:sz w:val="27"/>
          <w:szCs w:val="27"/>
        </w:rPr>
        <w:t>;</w:t>
      </w:r>
    </w:p>
    <w:p w:rsidR="005B743B" w:rsidRDefault="00E03FF7" w:rsidP="00E61313">
      <w:pPr>
        <w:ind w:left="709"/>
        <w:jc w:val="both"/>
      </w:pPr>
      <w:r>
        <w:rPr>
          <w:sz w:val="27"/>
          <w:szCs w:val="27"/>
        </w:rPr>
        <w:t>        - и</w:t>
      </w:r>
      <w:r w:rsidR="005B743B">
        <w:rPr>
          <w:sz w:val="27"/>
          <w:szCs w:val="27"/>
        </w:rPr>
        <w:t>нициирует проведение независимой экспертизы качества образовательных результатов;</w:t>
      </w:r>
    </w:p>
    <w:p w:rsidR="005B743B" w:rsidRPr="00AF0B20" w:rsidRDefault="005B743B" w:rsidP="00E61313">
      <w:pPr>
        <w:ind w:left="709"/>
        <w:jc w:val="both"/>
      </w:pPr>
      <w:r w:rsidRPr="00AF0B20">
        <w:rPr>
          <w:sz w:val="27"/>
          <w:szCs w:val="27"/>
        </w:rPr>
        <w:t xml:space="preserve">         - </w:t>
      </w:r>
      <w:r w:rsidR="00AF0B20" w:rsidRPr="00AF0B20">
        <w:rPr>
          <w:sz w:val="27"/>
          <w:szCs w:val="27"/>
        </w:rPr>
        <w:t>участвует в экспертизе</w:t>
      </w:r>
      <w:r w:rsidRPr="00AF0B20">
        <w:rPr>
          <w:sz w:val="27"/>
          <w:szCs w:val="27"/>
        </w:rPr>
        <w:t xml:space="preserve"> качества условий организации воспитательно-образовательного процесса;</w:t>
      </w:r>
    </w:p>
    <w:p w:rsidR="005B743B" w:rsidRDefault="00AF0B20" w:rsidP="00E61313">
      <w:pPr>
        <w:ind w:left="709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         </w:t>
      </w:r>
      <w:r w:rsidRPr="00AF0B20">
        <w:rPr>
          <w:sz w:val="27"/>
          <w:szCs w:val="27"/>
        </w:rPr>
        <w:t>- р</w:t>
      </w:r>
      <w:r w:rsidR="005B743B" w:rsidRPr="00AF0B20">
        <w:rPr>
          <w:sz w:val="27"/>
          <w:szCs w:val="27"/>
        </w:rPr>
        <w:t xml:space="preserve">аз в полгода совместно с администрацией </w:t>
      </w:r>
      <w:r w:rsidRPr="00AF0B20">
        <w:rPr>
          <w:sz w:val="27"/>
          <w:szCs w:val="27"/>
        </w:rPr>
        <w:t xml:space="preserve">анализирует </w:t>
      </w:r>
      <w:r w:rsidR="005B743B" w:rsidRPr="00AF0B20">
        <w:rPr>
          <w:sz w:val="27"/>
          <w:szCs w:val="27"/>
        </w:rPr>
        <w:t xml:space="preserve">информацию о результатах </w:t>
      </w:r>
      <w:r>
        <w:rPr>
          <w:sz w:val="27"/>
          <w:szCs w:val="27"/>
        </w:rPr>
        <w:t>мониторинга достижения детьми планируемых результатов освоения программы</w:t>
      </w:r>
      <w:r w:rsidR="005B743B" w:rsidRPr="00AF0B20">
        <w:rPr>
          <w:sz w:val="27"/>
          <w:szCs w:val="27"/>
        </w:rPr>
        <w:t>;</w:t>
      </w:r>
    </w:p>
    <w:p w:rsidR="00AF0B20" w:rsidRPr="00AF0B20" w:rsidRDefault="00AF0B20" w:rsidP="00E61313">
      <w:pPr>
        <w:ind w:left="709"/>
        <w:jc w:val="both"/>
      </w:pPr>
      <w:r>
        <w:rPr>
          <w:sz w:val="27"/>
          <w:szCs w:val="27"/>
        </w:rPr>
        <w:tab/>
        <w:t>- инициирует обратную связь со школой по вопросам обеспечения достаточного уровня развития ребенка для успешного освоения им основной общеобразовательной программы дошкольного образования;</w:t>
      </w:r>
    </w:p>
    <w:p w:rsidR="005B743B" w:rsidRDefault="005B743B" w:rsidP="00E61313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    - </w:t>
      </w:r>
      <w:r w:rsidR="00AC5146">
        <w:rPr>
          <w:sz w:val="27"/>
          <w:szCs w:val="27"/>
        </w:rPr>
        <w:t>принимает участие в подготовке соответствующего</w:t>
      </w:r>
      <w:r>
        <w:rPr>
          <w:sz w:val="27"/>
          <w:szCs w:val="27"/>
        </w:rPr>
        <w:t xml:space="preserve"> раздел</w:t>
      </w:r>
      <w:r w:rsidR="00AC5146">
        <w:rPr>
          <w:sz w:val="27"/>
          <w:szCs w:val="27"/>
        </w:rPr>
        <w:t>а</w:t>
      </w:r>
      <w:r>
        <w:rPr>
          <w:sz w:val="27"/>
          <w:szCs w:val="27"/>
        </w:rPr>
        <w:t xml:space="preserve"> ежегодного Публичного отчета перед родителями и общественностью.</w:t>
      </w:r>
    </w:p>
    <w:p w:rsidR="00594377" w:rsidRDefault="00594377" w:rsidP="00E61313">
      <w:pPr>
        <w:jc w:val="both"/>
      </w:pPr>
    </w:p>
    <w:p w:rsidR="00594377" w:rsidRDefault="00594377" w:rsidP="00E61313">
      <w:pPr>
        <w:ind w:left="709"/>
        <w:jc w:val="both"/>
      </w:pPr>
    </w:p>
    <w:p w:rsidR="00362EAA" w:rsidRPr="00F205D8" w:rsidRDefault="005B743B" w:rsidP="00E61313">
      <w:pPr>
        <w:ind w:left="709" w:firstLine="360"/>
        <w:jc w:val="center"/>
        <w:rPr>
          <w:b/>
          <w:sz w:val="27"/>
          <w:szCs w:val="27"/>
        </w:rPr>
      </w:pPr>
      <w:r w:rsidRPr="00AC5146">
        <w:rPr>
          <w:b/>
          <w:sz w:val="27"/>
          <w:szCs w:val="27"/>
        </w:rPr>
        <w:t>9.3. Организационно-правовая комиссия:</w:t>
      </w:r>
    </w:p>
    <w:p w:rsidR="005B743B" w:rsidRDefault="00AC5146" w:rsidP="00E61313">
      <w:pPr>
        <w:ind w:left="709"/>
        <w:jc w:val="both"/>
      </w:pPr>
      <w:r>
        <w:rPr>
          <w:sz w:val="27"/>
          <w:szCs w:val="27"/>
        </w:rPr>
        <w:t>         - о</w:t>
      </w:r>
      <w:r w:rsidR="005B743B">
        <w:rPr>
          <w:sz w:val="27"/>
          <w:szCs w:val="27"/>
        </w:rPr>
        <w:t>существляет контроль за соблюдением прав всех участников образовательного процесса;</w:t>
      </w:r>
    </w:p>
    <w:p w:rsidR="005B743B" w:rsidRDefault="003006BE" w:rsidP="00E61313">
      <w:pPr>
        <w:ind w:left="709"/>
        <w:jc w:val="both"/>
      </w:pPr>
      <w:r>
        <w:rPr>
          <w:sz w:val="27"/>
          <w:szCs w:val="27"/>
        </w:rPr>
        <w:t xml:space="preserve">         - участвует в подготовке </w:t>
      </w:r>
      <w:r w:rsidR="005B743B">
        <w:rPr>
          <w:sz w:val="27"/>
          <w:szCs w:val="27"/>
        </w:rPr>
        <w:t>проект</w:t>
      </w:r>
      <w:r>
        <w:rPr>
          <w:sz w:val="27"/>
          <w:szCs w:val="27"/>
        </w:rPr>
        <w:t>а</w:t>
      </w:r>
      <w:r w:rsidR="005B743B">
        <w:rPr>
          <w:sz w:val="27"/>
          <w:szCs w:val="27"/>
        </w:rPr>
        <w:t xml:space="preserve"> решения по регулированию нормативно-правовой базы</w:t>
      </w:r>
      <w:r>
        <w:rPr>
          <w:sz w:val="27"/>
          <w:szCs w:val="27"/>
        </w:rPr>
        <w:t xml:space="preserve"> учреждения</w:t>
      </w:r>
      <w:r w:rsidR="005B743B">
        <w:rPr>
          <w:sz w:val="27"/>
          <w:szCs w:val="27"/>
        </w:rPr>
        <w:t xml:space="preserve">, изменений в Уставе </w:t>
      </w:r>
      <w:r>
        <w:rPr>
          <w:sz w:val="27"/>
          <w:szCs w:val="27"/>
        </w:rPr>
        <w:t xml:space="preserve">учреждения </w:t>
      </w:r>
      <w:r w:rsidR="005B743B">
        <w:rPr>
          <w:sz w:val="27"/>
          <w:szCs w:val="27"/>
        </w:rPr>
        <w:t xml:space="preserve">и при подготовке её локальных актов; 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lastRenderedPageBreak/>
        <w:t>         -</w:t>
      </w:r>
      <w:r w:rsidR="003006BE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овместного с администрацией рассматривает исключительные случаи нарушений Устава, предложения о расторжении договора с родителями при наличии задолженности по оплате за содержание ребенка более чем за один месяц, при не выполнении родителями условий договора между </w:t>
      </w:r>
      <w:r w:rsidR="003006BE">
        <w:rPr>
          <w:sz w:val="27"/>
          <w:szCs w:val="27"/>
        </w:rPr>
        <w:t xml:space="preserve">учреждением </w:t>
      </w:r>
      <w:r>
        <w:rPr>
          <w:sz w:val="27"/>
          <w:szCs w:val="27"/>
        </w:rPr>
        <w:t>и родителем (законным представителем) ребенка, посещающего учреждение;</w:t>
      </w:r>
    </w:p>
    <w:p w:rsidR="005B743B" w:rsidRDefault="003006BE" w:rsidP="00E61313">
      <w:pPr>
        <w:ind w:left="709"/>
        <w:jc w:val="both"/>
      </w:pPr>
      <w:r>
        <w:rPr>
          <w:sz w:val="27"/>
          <w:szCs w:val="27"/>
        </w:rPr>
        <w:t>         - г</w:t>
      </w:r>
      <w:r w:rsidR="005B743B">
        <w:rPr>
          <w:sz w:val="27"/>
          <w:szCs w:val="27"/>
        </w:rPr>
        <w:t>отовит соответствующий раздел ежегодного Публичного отчета перед родителями и общественностью.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</w:t>
      </w:r>
    </w:p>
    <w:p w:rsidR="00A27B32" w:rsidRPr="00F205D8" w:rsidRDefault="005B743B" w:rsidP="00E61313">
      <w:pPr>
        <w:ind w:left="709" w:firstLine="360"/>
        <w:jc w:val="center"/>
        <w:rPr>
          <w:b/>
          <w:sz w:val="27"/>
          <w:szCs w:val="27"/>
        </w:rPr>
      </w:pPr>
      <w:r w:rsidRPr="003006BE">
        <w:rPr>
          <w:b/>
          <w:sz w:val="27"/>
          <w:szCs w:val="27"/>
        </w:rPr>
        <w:t>9.4. Комиссия по работе с родителями и местным сообществом: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   </w:t>
      </w:r>
      <w:r w:rsidR="003006BE">
        <w:rPr>
          <w:sz w:val="27"/>
          <w:szCs w:val="27"/>
        </w:rPr>
        <w:t>- р</w:t>
      </w:r>
      <w:r w:rsidR="005B743B">
        <w:rPr>
          <w:sz w:val="27"/>
          <w:szCs w:val="27"/>
        </w:rPr>
        <w:t>аботает во взаимодействии с роди</w:t>
      </w:r>
      <w:r>
        <w:rPr>
          <w:sz w:val="27"/>
          <w:szCs w:val="27"/>
        </w:rPr>
        <w:t>тельским комитетом;</w:t>
      </w:r>
      <w:r>
        <w:rPr>
          <w:sz w:val="27"/>
          <w:szCs w:val="27"/>
        </w:rPr>
        <w:br/>
        <w:t>     </w:t>
      </w:r>
      <w:r w:rsidR="003006B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</w:t>
      </w:r>
      <w:r w:rsidR="003006BE">
        <w:rPr>
          <w:sz w:val="27"/>
          <w:szCs w:val="27"/>
        </w:rPr>
        <w:t>о</w:t>
      </w:r>
      <w:r w:rsidR="005B743B">
        <w:rPr>
          <w:sz w:val="27"/>
          <w:szCs w:val="27"/>
        </w:rPr>
        <w:t xml:space="preserve">рганизует работу </w:t>
      </w:r>
      <w:r w:rsidR="003006BE">
        <w:rPr>
          <w:sz w:val="27"/>
          <w:szCs w:val="27"/>
        </w:rPr>
        <w:t xml:space="preserve">учреждения </w:t>
      </w:r>
      <w:r w:rsidR="005B743B">
        <w:rPr>
          <w:sz w:val="27"/>
          <w:szCs w:val="27"/>
        </w:rPr>
        <w:t>со средствами массовой информации, социокультурными организациями на территории микрорайона;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   </w:t>
      </w:r>
      <w:r w:rsidR="003006B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     </w:t>
      </w:r>
      <w:r w:rsidR="003006BE">
        <w:rPr>
          <w:sz w:val="27"/>
          <w:szCs w:val="27"/>
        </w:rPr>
        <w:t>о</w:t>
      </w:r>
      <w:r w:rsidR="005B743B">
        <w:rPr>
          <w:sz w:val="27"/>
          <w:szCs w:val="27"/>
        </w:rPr>
        <w:t>рганизует реализацию социальных проектов в микрорайоне;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 xml:space="preserve">    </w:t>
      </w:r>
      <w:r w:rsidR="003006BE">
        <w:rPr>
          <w:sz w:val="27"/>
          <w:szCs w:val="27"/>
        </w:rPr>
        <w:t xml:space="preserve"> - </w:t>
      </w:r>
      <w:r>
        <w:rPr>
          <w:sz w:val="27"/>
          <w:szCs w:val="27"/>
        </w:rPr>
        <w:t xml:space="preserve">    </w:t>
      </w:r>
      <w:r w:rsidR="003006BE">
        <w:rPr>
          <w:sz w:val="27"/>
          <w:szCs w:val="27"/>
        </w:rPr>
        <w:t>п</w:t>
      </w:r>
      <w:r w:rsidR="005B743B">
        <w:rPr>
          <w:sz w:val="27"/>
          <w:szCs w:val="27"/>
        </w:rPr>
        <w:t>ривлекает бывших выпускников, ветеранов к реализации образовательных и социальных проектов</w:t>
      </w:r>
      <w:r w:rsidR="003006BE">
        <w:rPr>
          <w:sz w:val="27"/>
          <w:szCs w:val="27"/>
        </w:rPr>
        <w:t xml:space="preserve"> учреждения</w:t>
      </w:r>
      <w:r w:rsidR="005B743B">
        <w:rPr>
          <w:sz w:val="27"/>
          <w:szCs w:val="27"/>
        </w:rPr>
        <w:t>;</w:t>
      </w:r>
    </w:p>
    <w:p w:rsidR="005B743B" w:rsidRDefault="00594377" w:rsidP="00E61313">
      <w:pPr>
        <w:ind w:left="709"/>
        <w:jc w:val="both"/>
      </w:pPr>
      <w:r>
        <w:rPr>
          <w:sz w:val="27"/>
          <w:szCs w:val="27"/>
        </w:rPr>
        <w:t>     </w:t>
      </w:r>
      <w:r w:rsidR="003006BE">
        <w:rPr>
          <w:sz w:val="27"/>
          <w:szCs w:val="27"/>
        </w:rPr>
        <w:t> -</w:t>
      </w:r>
      <w:r>
        <w:rPr>
          <w:sz w:val="27"/>
          <w:szCs w:val="27"/>
        </w:rPr>
        <w:t xml:space="preserve"> </w:t>
      </w:r>
      <w:r w:rsidR="003006BE">
        <w:rPr>
          <w:sz w:val="27"/>
          <w:szCs w:val="27"/>
        </w:rPr>
        <w:t xml:space="preserve"> с</w:t>
      </w:r>
      <w:r w:rsidR="005B743B">
        <w:rPr>
          <w:sz w:val="27"/>
          <w:szCs w:val="27"/>
        </w:rPr>
        <w:t>овместно с администрацией организует работу с социально неблагополучными семьями.</w:t>
      </w:r>
    </w:p>
    <w:p w:rsidR="005B743B" w:rsidRDefault="005B743B" w:rsidP="00E61313">
      <w:pPr>
        <w:ind w:left="709"/>
        <w:jc w:val="both"/>
      </w:pPr>
      <w:r>
        <w:rPr>
          <w:sz w:val="27"/>
          <w:szCs w:val="27"/>
        </w:rPr>
        <w:t> </w:t>
      </w:r>
    </w:p>
    <w:p w:rsidR="009E153C" w:rsidRPr="00F205D8" w:rsidRDefault="005B743B" w:rsidP="00E61313">
      <w:pPr>
        <w:ind w:left="709" w:hanging="720"/>
        <w:jc w:val="center"/>
        <w:rPr>
          <w:b/>
          <w:bCs/>
          <w:sz w:val="27"/>
          <w:szCs w:val="27"/>
        </w:rPr>
      </w:pPr>
      <w:r>
        <w:rPr>
          <w:rStyle w:val="a3"/>
          <w:sz w:val="27"/>
          <w:szCs w:val="27"/>
        </w:rPr>
        <w:t>10.</w:t>
      </w:r>
      <w:r>
        <w:rPr>
          <w:rStyle w:val="a3"/>
          <w:b w:val="0"/>
          <w:bCs w:val="0"/>
          <w:sz w:val="27"/>
          <w:szCs w:val="27"/>
        </w:rPr>
        <w:t>  </w:t>
      </w:r>
      <w:r>
        <w:rPr>
          <w:rStyle w:val="a3"/>
          <w:sz w:val="27"/>
          <w:szCs w:val="27"/>
        </w:rPr>
        <w:t>Срок действия</w:t>
      </w:r>
    </w:p>
    <w:p w:rsidR="005B743B" w:rsidRDefault="005B743B" w:rsidP="00E61313">
      <w:pPr>
        <w:ind w:left="709" w:firstLine="360"/>
        <w:jc w:val="both"/>
      </w:pPr>
      <w:r>
        <w:rPr>
          <w:sz w:val="27"/>
          <w:szCs w:val="27"/>
        </w:rPr>
        <w:t xml:space="preserve">10.1. Срок действия данного положения не ограничен. Данное положение действует до принятия </w:t>
      </w:r>
      <w:r>
        <w:rPr>
          <w:sz w:val="28"/>
          <w:szCs w:val="28"/>
        </w:rPr>
        <w:t>нового.</w:t>
      </w:r>
    </w:p>
    <w:p w:rsidR="00046C28" w:rsidRDefault="00046C28" w:rsidP="00E61313">
      <w:pPr>
        <w:ind w:left="709"/>
      </w:pPr>
    </w:p>
    <w:sectPr w:rsidR="00046C28" w:rsidSect="00E61313">
      <w:pgSz w:w="11906" w:h="16838"/>
      <w:pgMar w:top="719" w:right="707" w:bottom="71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5B743B"/>
    <w:rsid w:val="00046C28"/>
    <w:rsid w:val="000872D3"/>
    <w:rsid w:val="000C5411"/>
    <w:rsid w:val="00205E5E"/>
    <w:rsid w:val="002654FB"/>
    <w:rsid w:val="003006BE"/>
    <w:rsid w:val="00362EAA"/>
    <w:rsid w:val="00440C54"/>
    <w:rsid w:val="00594377"/>
    <w:rsid w:val="005B743B"/>
    <w:rsid w:val="0074025F"/>
    <w:rsid w:val="007E0A04"/>
    <w:rsid w:val="009E153C"/>
    <w:rsid w:val="00A2312D"/>
    <w:rsid w:val="00A27B32"/>
    <w:rsid w:val="00AC5146"/>
    <w:rsid w:val="00AF0B20"/>
    <w:rsid w:val="00B04C85"/>
    <w:rsid w:val="00B766A9"/>
    <w:rsid w:val="00BF4B82"/>
    <w:rsid w:val="00C54EAA"/>
    <w:rsid w:val="00DC3CEC"/>
    <w:rsid w:val="00E03FF7"/>
    <w:rsid w:val="00E61313"/>
    <w:rsid w:val="00F205D8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872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B743B"/>
    <w:rPr>
      <w:b/>
      <w:bCs/>
    </w:rPr>
  </w:style>
  <w:style w:type="character" w:customStyle="1" w:styleId="10">
    <w:name w:val="Заголовок 1 Знак"/>
    <w:basedOn w:val="a0"/>
    <w:link w:val="1"/>
    <w:rsid w:val="000872D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a4">
    <w:name w:val="Normal (Web)"/>
    <w:basedOn w:val="a"/>
    <w:rsid w:val="00A27B32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</vt:lpstr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</dc:title>
  <dc:subject/>
  <dc:creator>Татьяна</dc:creator>
  <cp:keywords/>
  <dc:description/>
  <cp:lastModifiedBy>User</cp:lastModifiedBy>
  <cp:revision>2</cp:revision>
  <dcterms:created xsi:type="dcterms:W3CDTF">2015-01-23T13:11:00Z</dcterms:created>
  <dcterms:modified xsi:type="dcterms:W3CDTF">2015-01-23T13:11:00Z</dcterms:modified>
</cp:coreProperties>
</file>