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77AA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арина\Desktop\АНТИКОРРУПЦИЯ\12-08-2015_16-41-23\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НТИКОРРУПЦИЯ\12-08-2015_16-41-23\А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D2" w:rsidRDefault="00A13FD2"/>
    <w:p w:rsidR="00A13FD2" w:rsidRDefault="00A13FD2"/>
    <w:p w:rsidR="00A13FD2" w:rsidRDefault="00A13FD2"/>
    <w:p w:rsidR="00A13FD2" w:rsidRDefault="00A13FD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Марина\Desktop\АНТИКОРРУПЦИЯ\12-08-2015_16-41-23\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НТИКОРРУПЦИЯ\12-08-2015_16-41-23\А 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D2" w:rsidRDefault="00A13FD2"/>
    <w:p w:rsidR="00A13FD2" w:rsidRDefault="00A13FD2"/>
    <w:p w:rsidR="00A13FD2" w:rsidRDefault="00A13FD2"/>
    <w:tbl>
      <w:tblPr>
        <w:tblW w:w="10539" w:type="dxa"/>
        <w:tblInd w:w="-895" w:type="dxa"/>
        <w:tblLayout w:type="fixed"/>
        <w:tblCellMar>
          <w:left w:w="0" w:type="dxa"/>
          <w:right w:w="336" w:type="dxa"/>
        </w:tblCellMar>
        <w:tblLook w:val="00A0"/>
      </w:tblPr>
      <w:tblGrid>
        <w:gridCol w:w="49"/>
        <w:gridCol w:w="671"/>
        <w:gridCol w:w="38"/>
        <w:gridCol w:w="6178"/>
        <w:gridCol w:w="60"/>
        <w:gridCol w:w="1984"/>
        <w:gridCol w:w="114"/>
        <w:gridCol w:w="28"/>
        <w:gridCol w:w="1417"/>
      </w:tblGrid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совещаниях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,   педагогических советах. Приглашение на педагогические советы членов Родительского комитета.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1.2.4.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 к дисциплинарной ответственности педагогических работников,  не принимающих должных мер по обеспечению исполнения </w:t>
            </w:r>
            <w:proofErr w:type="spell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антикоррупционного</w:t>
            </w:r>
            <w:proofErr w:type="spell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законодательства.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 факту выявления</w:t>
            </w:r>
          </w:p>
        </w:tc>
      </w:tr>
      <w:tr w:rsidR="00A13FD2" w:rsidRPr="00A13FD2" w:rsidTr="00FB1698">
        <w:tc>
          <w:tcPr>
            <w:tcW w:w="1053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Меры по совершенствованию управления в целях предупреждения коррупции</w:t>
            </w:r>
          </w:p>
        </w:tc>
      </w:tr>
      <w:tr w:rsidR="00A13FD2" w:rsidRPr="00A13FD2" w:rsidTr="00FB1698">
        <w:tc>
          <w:tcPr>
            <w:tcW w:w="1053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13F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рабочего совещания с коллективом  по вопросу </w:t>
            </w:r>
            <w:proofErr w:type="spell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учреждении.</w:t>
            </w:r>
          </w:p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Издание приказ по детскому саду «О назначении ответственного лица за осуществление мероприятий по профилактике коррупции в МДОУ «Детского сада № 246».</w:t>
            </w:r>
          </w:p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 плана мероприятий по профилактике коррупции в детском саду. </w:t>
            </w:r>
          </w:p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Принятие Кодекса этики и служебного положения.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Июль 2015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собрания с целью разъяснения политики дошкольного учреждения в отношении коррупции.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Сентябрь 2015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Ежегодное рассмотрение вопросов исполнения законодательства о борьбе с коррупцией на рабочих совещаниях,  педагогических советах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Предоставление сведений о доходах и имуществе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До 01.04</w:t>
            </w:r>
          </w:p>
        </w:tc>
      </w:tr>
      <w:tr w:rsidR="00A13FD2" w:rsidRPr="00A13FD2" w:rsidTr="00FB1698">
        <w:tc>
          <w:tcPr>
            <w:tcW w:w="1053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2.2. Совершенствование организации деятельности </w:t>
            </w:r>
            <w:r w:rsidRPr="00A13F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МДОУ «Детского сада № 246» 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 размещению  Госзаказов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систематического 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 выполнением условий государственных контрактов.</w:t>
            </w:r>
          </w:p>
        </w:tc>
        <w:tc>
          <w:tcPr>
            <w:tcW w:w="20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2016 – 2016 </w:t>
            </w:r>
            <w:proofErr w:type="spell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Контроль за целевым использованием бюджетных сре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оответствии с государственными контрактами</w:t>
            </w:r>
          </w:p>
        </w:tc>
        <w:tc>
          <w:tcPr>
            <w:tcW w:w="204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rPr>
          <w:trHeight w:val="298"/>
        </w:trPr>
        <w:tc>
          <w:tcPr>
            <w:tcW w:w="1053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2.3. Регламентация использования имущества и ресурсов </w:t>
            </w:r>
            <w:r w:rsidRPr="00A13F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МДОУ «Детского сада № 246»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6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актов выполненных работ по проведению ремонта в МДОУ «Детского сада № 246»</w:t>
            </w:r>
          </w:p>
        </w:tc>
        <w:tc>
          <w:tcPr>
            <w:tcW w:w="215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1053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2.4. Обеспечение прав граждан на доступность к информации о системе образования 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Использование телефона «горячей линии» и прямых телефонных линий с руководством департамента образования, детского сада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МДОУ «Детского сада № 246».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A13FD2" w:rsidRPr="00A13FD2" w:rsidRDefault="00A13FD2" w:rsidP="00A13FD2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Обеспечение наличия в МДОУ «Детский сад № 246» «Журнала учета мероприятий по контролю».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2.4.3.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распределении средств стимулирующей части фонда оплаты труда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2.4.4.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социологического исследования среди родителей воспитанников, посвященное отношению к коррупции («Удовлетворенность потребителей услуг качеством общего образования»).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сентябрь 2015г.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2.4.5.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Создание  системы  оценки качества воспитания и обучения в МДОУ «Детский сад № 246»  с использованием процедур:</w:t>
            </w:r>
          </w:p>
          <w:p w:rsidR="00A13FD2" w:rsidRPr="00A13FD2" w:rsidRDefault="00A13FD2" w:rsidP="00A13FD2">
            <w:pPr>
              <w:spacing w:after="0" w:line="240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- аттестация педагогических и руководящих кадров;</w:t>
            </w:r>
          </w:p>
          <w:p w:rsidR="00A13FD2" w:rsidRPr="00A13FD2" w:rsidRDefault="00A13FD2" w:rsidP="00A13FD2">
            <w:pPr>
              <w:spacing w:after="0" w:line="240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- самоанализ деятельности МДОУ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2.4.6.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Усиление контроля за недопущением фактов неправомерного взимания денежных сре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одителей (законных представителей) в МДОУ «Детский сад № 246» 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rPr>
          <w:trHeight w:val="1148"/>
        </w:trPr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2.4.7.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законодательства о противодействии коррупции в МДОУ «Детский сад № 246»  при организации работы по вопросам охраны труда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rPr>
          <w:trHeight w:val="1710"/>
        </w:trPr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2.4.8.</w:t>
            </w: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Ведение постоянно-действующей рубрики "Противодействие коррупции" на официальном сайте МДОУ «Детский сад № 246».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публичного доклада за 2015-2016 учебный год и включение в него информации по </w:t>
            </w:r>
            <w:proofErr w:type="spell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ДОУ.</w:t>
            </w: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A13FD2" w:rsidRPr="00A13FD2" w:rsidRDefault="00A13FD2" w:rsidP="00A13FD2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proofErr w:type="gramEnd"/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май 2016</w:t>
            </w:r>
          </w:p>
        </w:tc>
      </w:tr>
      <w:tr w:rsidR="00A13FD2" w:rsidRPr="00A13FD2" w:rsidTr="00FB1698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2.4.9.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Проведение служебных проверок по фактам обращений физических и юридических лиц в отношении отказа от предоставления муниципальных услуг в сфере образования или некачественного их предоставления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 факту обращения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FD2" w:rsidRPr="00A13FD2" w:rsidTr="00FB1698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2.4.10.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Приведение локальных нормативных актов в соответствие с требованиями законодательства о противодействии коррупции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A13FD2" w:rsidRPr="00A13FD2" w:rsidTr="00FB1698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2.4.11.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Проведение анализа и корректировки должностных обязанностей сотрудников ДОУ, исполнение которых в наибольшей степени подвержено риску коррупционных проявлений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август 2015</w:t>
            </w:r>
          </w:p>
        </w:tc>
      </w:tr>
      <w:tr w:rsidR="00A13FD2" w:rsidRPr="00A13FD2" w:rsidTr="00FB1698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2.4.12.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достоверности предоставляемых гражданином персональных данных и иных сведений при поступлении на работу в ДОУ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13FD2" w:rsidRPr="00A13FD2" w:rsidTr="00FB1698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2.4.13.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Проведение оценки соответствия педагогического работника квалификационным требованиям по занимаемой должности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</w:tr>
      <w:tr w:rsidR="00A13FD2" w:rsidRPr="00A13FD2" w:rsidTr="00FB1698">
        <w:trPr>
          <w:trHeight w:val="80"/>
        </w:trPr>
        <w:tc>
          <w:tcPr>
            <w:tcW w:w="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10490" w:type="dxa"/>
            <w:gridSpan w:val="8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Меры по правовому просвещению и повышению </w:t>
            </w:r>
            <w:proofErr w:type="spellStart"/>
            <w:r w:rsidRPr="00A13FD2">
              <w:rPr>
                <w:rFonts w:ascii="Times New Roman" w:hAnsi="Times New Roman" w:cs="Times New Roman"/>
                <w:b/>
                <w:sz w:val="24"/>
                <w:szCs w:val="24"/>
              </w:rPr>
              <w:t>антикоррупционной</w:t>
            </w:r>
            <w:proofErr w:type="spellEnd"/>
            <w:r w:rsidRPr="00A13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компетентности сотрудников, воспитанников ДОУ и их родителей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 Международному дню борьбы с коррупцией (9 декабря) мероприятий, направленных на формирование в обществе нетерпимости к коррупционному поведению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Декабрь 2015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 гражданской и правовой сознательности:</w:t>
            </w:r>
          </w:p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- проведение занятий по правам ребенка в старших, подготовительных к школе группах;</w:t>
            </w:r>
          </w:p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проведение родительских собраний «Права и обязанности участников образовательной деятельности»</w:t>
            </w:r>
          </w:p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 2015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Изготовление и распространение среди родительской общественности памяток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Октябрь 2015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Апрель 2016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Участие в районной выставке рисунков воспитанников дошкольных учреждений «Мои права»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Декабрь  2015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pStyle w:val="1"/>
              <w:spacing w:before="0" w:after="0"/>
              <w:jc w:val="both"/>
              <w:rPr>
                <w:rFonts w:ascii="Times New Roman" w:hAnsi="Times New Roman"/>
                <w:color w:val="auto"/>
              </w:rPr>
            </w:pPr>
            <w:r w:rsidRPr="00A13FD2">
              <w:rPr>
                <w:rFonts w:ascii="Times New Roman" w:hAnsi="Times New Roman"/>
                <w:b w:val="0"/>
                <w:color w:val="auto"/>
              </w:rPr>
              <w:t xml:space="preserve">Организация  участия сотрудников ДОУ в семинарах по вопросам формирования </w:t>
            </w:r>
            <w:proofErr w:type="spellStart"/>
            <w:r w:rsidRPr="00A13FD2">
              <w:rPr>
                <w:rFonts w:ascii="Times New Roman" w:hAnsi="Times New Roman"/>
                <w:b w:val="0"/>
                <w:color w:val="auto"/>
              </w:rPr>
              <w:t>антикоррупционного</w:t>
            </w:r>
            <w:proofErr w:type="spellEnd"/>
            <w:r w:rsidRPr="00A13FD2">
              <w:rPr>
                <w:rFonts w:ascii="Times New Roman" w:hAnsi="Times New Roman"/>
                <w:b w:val="0"/>
                <w:color w:val="auto"/>
              </w:rPr>
              <w:t xml:space="preserve">  поведения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10490" w:type="dxa"/>
            <w:gridSpan w:val="8"/>
          </w:tcPr>
          <w:p w:rsidR="00A13FD2" w:rsidRPr="00A13FD2" w:rsidRDefault="00A13FD2" w:rsidP="00A13FD2">
            <w:pPr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b/>
                <w:sz w:val="24"/>
                <w:szCs w:val="24"/>
              </w:rPr>
              <w:t>4. Взаимодействие ДОУ и родителей (законных представителей) воспитанников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о правилах приема в ДОУ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     секретарь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Обеспечение актуализации информации в уголке потребителя питания, уголка потребителя  образовательных и медицинских услуг, книги замечаний и предложений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13FD2" w:rsidRPr="00A13FD2" w:rsidTr="00FB16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Before w:val="1"/>
          <w:wBefore w:w="49" w:type="dxa"/>
        </w:trPr>
        <w:tc>
          <w:tcPr>
            <w:tcW w:w="709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238" w:type="dxa"/>
            <w:gridSpan w:val="2"/>
          </w:tcPr>
          <w:p w:rsidR="00A13FD2" w:rsidRPr="00A13FD2" w:rsidRDefault="00A13FD2" w:rsidP="00A13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сайта ДОУ, в соответствии с постановлением  Правительства РФ от 10.07.2013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126" w:type="dxa"/>
            <w:gridSpan w:val="3"/>
          </w:tcPr>
          <w:p w:rsidR="00A13FD2" w:rsidRPr="00A13FD2" w:rsidRDefault="00A13FD2" w:rsidP="00A13FD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 xml:space="preserve">    заведующий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13FD2" w:rsidRPr="00A13FD2" w:rsidRDefault="00A13FD2" w:rsidP="00A13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A13FD2" w:rsidRPr="00A13FD2" w:rsidRDefault="00A13FD2" w:rsidP="00A13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FD2" w:rsidRPr="009C5AA1" w:rsidRDefault="00A13FD2" w:rsidP="00A13FD2"/>
    <w:p w:rsidR="00A13FD2" w:rsidRDefault="00A13FD2" w:rsidP="00A13FD2"/>
    <w:p w:rsidR="00A13FD2" w:rsidRDefault="00A13FD2" w:rsidP="00A13FD2"/>
    <w:p w:rsidR="00A13FD2" w:rsidRDefault="00A13FD2"/>
    <w:sectPr w:rsidR="00A13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7AA"/>
    <w:rsid w:val="00A13FD2"/>
    <w:rsid w:val="00B577AA"/>
    <w:rsid w:val="00D0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3FD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13FD2"/>
    <w:rPr>
      <w:rFonts w:ascii="Arial" w:eastAsia="Times New Roman" w:hAnsi="Arial" w:cs="Times New Roman"/>
      <w:b/>
      <w:bCs/>
      <w:color w:val="00008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81B37-3A35-4233-A579-883E9E8FC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1017</Words>
  <Characters>5797</Characters>
  <Application>Microsoft Office Word</Application>
  <DocSecurity>0</DocSecurity>
  <Lines>48</Lines>
  <Paragraphs>13</Paragraphs>
  <ScaleCrop>false</ScaleCrop>
  <Company>Hewlett-Packard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2015-08-19T11:11:00Z</dcterms:created>
  <dcterms:modified xsi:type="dcterms:W3CDTF">2015-08-19T11:17:00Z</dcterms:modified>
</cp:coreProperties>
</file>