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6" w:rsidRDefault="005C0302">
      <w:pPr>
        <w:pStyle w:val="a3"/>
        <w:spacing w:before="9"/>
        <w:ind w:left="0"/>
        <w:jc w:val="left"/>
        <w:rPr>
          <w:rFonts w:ascii="Trebuchet MS"/>
          <w:sz w:val="28"/>
        </w:rPr>
      </w:pPr>
      <w:r>
        <w:rPr>
          <w:rFonts w:ascii="Trebuchet MS"/>
          <w:noProof/>
          <w:sz w:val="28"/>
          <w:lang w:eastAsia="ru-RU"/>
        </w:rPr>
        <w:drawing>
          <wp:inline distT="0" distB="0" distL="0" distR="0">
            <wp:extent cx="6978098" cy="97960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979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04"/>
        </w:tabs>
        <w:spacing w:before="73"/>
        <w:ind w:hanging="182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before="39"/>
        <w:ind w:hanging="42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</w:p>
    <w:p w:rsidR="00B158A6" w:rsidRDefault="00C51BDA">
      <w:pPr>
        <w:pStyle w:val="a3"/>
        <w:spacing w:before="41" w:line="276" w:lineRule="auto"/>
        <w:ind w:right="305" w:firstLine="60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 «</w:t>
      </w:r>
      <w:proofErr w:type="gramStart"/>
      <w:r w:rsidR="00871F42">
        <w:t>Детский</w:t>
      </w:r>
      <w:proofErr w:type="gramEnd"/>
      <w:r w:rsidR="00871F42">
        <w:t xml:space="preserve"> сад № 246» (</w:t>
      </w:r>
      <w:r>
        <w:t>далее - ДОУ) основана на</w:t>
      </w:r>
      <w:r>
        <w:rPr>
          <w:spacing w:val="1"/>
        </w:rPr>
        <w:t xml:space="preserve"> </w:t>
      </w:r>
      <w:r>
        <w:t>стратегии развития ДОУ.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before="1"/>
        <w:ind w:hanging="421"/>
        <w:rPr>
          <w:sz w:val="24"/>
        </w:rPr>
      </w:pPr>
      <w:r>
        <w:rPr>
          <w:sz w:val="24"/>
        </w:rPr>
        <w:t>Стратегические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персоналом.</w:t>
      </w:r>
    </w:p>
    <w:p w:rsidR="00B158A6" w:rsidRDefault="00C51BDA">
      <w:pPr>
        <w:pStyle w:val="a6"/>
        <w:numPr>
          <w:ilvl w:val="2"/>
          <w:numId w:val="3"/>
        </w:numPr>
        <w:tabs>
          <w:tab w:val="left" w:pos="2047"/>
        </w:tabs>
        <w:spacing w:before="40" w:line="276" w:lineRule="auto"/>
        <w:ind w:right="307" w:firstLine="0"/>
        <w:rPr>
          <w:sz w:val="24"/>
        </w:rPr>
      </w:pP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ДОУ и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 соответствие.</w:t>
      </w:r>
    </w:p>
    <w:p w:rsidR="00B158A6" w:rsidRDefault="00C51BDA">
      <w:pPr>
        <w:pStyle w:val="a6"/>
        <w:numPr>
          <w:ilvl w:val="2"/>
          <w:numId w:val="3"/>
        </w:numPr>
        <w:tabs>
          <w:tab w:val="left" w:pos="1864"/>
        </w:tabs>
        <w:spacing w:line="275" w:lineRule="exact"/>
        <w:ind w:left="1863" w:hanging="542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B158A6" w:rsidRDefault="00C51BDA">
      <w:pPr>
        <w:pStyle w:val="a6"/>
        <w:numPr>
          <w:ilvl w:val="2"/>
          <w:numId w:val="2"/>
        </w:numPr>
        <w:tabs>
          <w:tab w:val="left" w:pos="1923"/>
        </w:tabs>
        <w:spacing w:before="44"/>
        <w:ind w:hanging="601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работой.</w:t>
      </w:r>
    </w:p>
    <w:p w:rsidR="00B158A6" w:rsidRDefault="00C51BDA">
      <w:pPr>
        <w:pStyle w:val="a6"/>
        <w:numPr>
          <w:ilvl w:val="2"/>
          <w:numId w:val="2"/>
        </w:numPr>
        <w:tabs>
          <w:tab w:val="left" w:pos="1923"/>
        </w:tabs>
        <w:spacing w:before="40"/>
        <w:ind w:hanging="601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B158A6" w:rsidRDefault="00C51BDA">
      <w:pPr>
        <w:pStyle w:val="a6"/>
        <w:numPr>
          <w:ilvl w:val="2"/>
          <w:numId w:val="2"/>
        </w:numPr>
        <w:tabs>
          <w:tab w:val="left" w:pos="2059"/>
        </w:tabs>
        <w:spacing w:before="41" w:line="276" w:lineRule="auto"/>
        <w:ind w:left="1322" w:right="313" w:firstLine="0"/>
        <w:rPr>
          <w:sz w:val="24"/>
        </w:rPr>
      </w:pPr>
      <w:r>
        <w:rPr>
          <w:sz w:val="24"/>
        </w:rPr>
        <w:t>Удерживать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14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внебюджетным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фондами.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before="2"/>
        <w:ind w:hanging="42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персоналу.</w:t>
      </w:r>
    </w:p>
    <w:p w:rsidR="00B158A6" w:rsidRDefault="00C51BDA">
      <w:pPr>
        <w:pStyle w:val="a3"/>
        <w:spacing w:before="41" w:line="276" w:lineRule="auto"/>
        <w:ind w:right="296"/>
        <w:jc w:val="left"/>
      </w:pPr>
      <w:r>
        <w:t>Сотрудники - это, прежде всего, стратегический ресурс, на котором основаны все успехи и</w:t>
      </w:r>
      <w:r>
        <w:rPr>
          <w:spacing w:val="-57"/>
        </w:rPr>
        <w:t xml:space="preserve"> </w:t>
      </w:r>
      <w:r>
        <w:t>надежды</w:t>
      </w:r>
      <w:r>
        <w:rPr>
          <w:spacing w:val="-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одновременно,</w:t>
      </w:r>
      <w:r>
        <w:rPr>
          <w:spacing w:val="-1"/>
        </w:rPr>
        <w:t xml:space="preserve"> </w:t>
      </w:r>
      <w:r>
        <w:t>люди 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целями,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проблемами.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line="275" w:lineRule="exact"/>
        <w:ind w:hanging="421"/>
        <w:rPr>
          <w:sz w:val="24"/>
        </w:rPr>
      </w:pP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работодатель.</w:t>
      </w:r>
    </w:p>
    <w:p w:rsidR="00B158A6" w:rsidRDefault="00C51BDA">
      <w:pPr>
        <w:pStyle w:val="a3"/>
        <w:spacing w:before="43" w:line="276" w:lineRule="auto"/>
        <w:ind w:right="304"/>
      </w:pPr>
      <w:r>
        <w:t>ДОУ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цивилизованный, законопослушный, но требовательный по отношению к сотрудникам</w:t>
      </w:r>
      <w:r>
        <w:rPr>
          <w:spacing w:val="1"/>
        </w:rPr>
        <w:t xml:space="preserve"> </w:t>
      </w:r>
      <w:r>
        <w:t>работодатель.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line="274" w:lineRule="exact"/>
        <w:ind w:hanging="42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специалистам.</w:t>
      </w:r>
    </w:p>
    <w:p w:rsidR="00B158A6" w:rsidRDefault="00C51BDA">
      <w:pPr>
        <w:pStyle w:val="a3"/>
        <w:spacing w:before="43" w:line="276" w:lineRule="auto"/>
        <w:ind w:right="311"/>
      </w:pPr>
      <w:r>
        <w:t>ДОУ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 ее</w:t>
      </w:r>
      <w:r>
        <w:rPr>
          <w:spacing w:val="-1"/>
        </w:rPr>
        <w:t xml:space="preserve"> </w:t>
      </w:r>
      <w:r>
        <w:t>развитию.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line="275" w:lineRule="exact"/>
        <w:ind w:hanging="421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proofErr w:type="gramStart"/>
      <w:r>
        <w:rPr>
          <w:sz w:val="24"/>
        </w:rPr>
        <w:t xml:space="preserve"> .</w:t>
      </w:r>
      <w:proofErr w:type="gramEnd"/>
    </w:p>
    <w:p w:rsidR="00B158A6" w:rsidRDefault="00C51BDA">
      <w:pPr>
        <w:pStyle w:val="a3"/>
        <w:spacing w:before="41" w:line="276" w:lineRule="auto"/>
        <w:ind w:right="312"/>
      </w:pPr>
      <w:r>
        <w:t>Ветераны ДОУ рассматриваются как хранители накопленного опыта. Их привлекают к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-6"/>
        </w:rPr>
        <w:t xml:space="preserve"> </w:t>
      </w:r>
      <w:r>
        <w:t>и обучению молодежи.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63"/>
        </w:tabs>
        <w:spacing w:before="6"/>
        <w:ind w:left="1562" w:hanging="241"/>
      </w:pP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персоналом.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684"/>
        </w:tabs>
        <w:spacing w:before="36" w:line="276" w:lineRule="auto"/>
        <w:ind w:left="1322" w:right="317" w:firstLine="0"/>
        <w:rPr>
          <w:sz w:val="24"/>
        </w:rPr>
      </w:pPr>
      <w:r>
        <w:rPr>
          <w:sz w:val="24"/>
        </w:rPr>
        <w:t>ДОУ не допускает дискриминации при приёме на работу по любым мотивам, 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684"/>
        </w:tabs>
        <w:spacing w:line="276" w:lineRule="auto"/>
        <w:ind w:left="1322" w:right="309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ВУЗЫ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ДОУ выходит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 труда.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684"/>
        </w:tabs>
        <w:spacing w:line="276" w:lineRule="auto"/>
        <w:ind w:left="1322" w:right="31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сотрудника, так и интересы ДОУ. В том числе рассматривается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должности.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81"/>
        </w:tabs>
        <w:spacing w:line="278" w:lineRule="auto"/>
        <w:ind w:left="1322" w:right="314" w:firstLine="0"/>
        <w:rPr>
          <w:sz w:val="24"/>
        </w:rPr>
      </w:pPr>
      <w:r>
        <w:rPr>
          <w:sz w:val="24"/>
        </w:rPr>
        <w:t>Не допускается как принудительное удержание сотрудника на прежней 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78"/>
        </w:tabs>
        <w:spacing w:line="276" w:lineRule="auto"/>
        <w:ind w:left="1322" w:right="306" w:firstLine="0"/>
        <w:rPr>
          <w:sz w:val="24"/>
        </w:rPr>
      </w:pPr>
      <w:r>
        <w:rPr>
          <w:sz w:val="24"/>
        </w:rPr>
        <w:t>ДОУ не заинтересовано в уходе успешных сотрудников, однако ОУ не 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уволиться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7"/>
        </w:tabs>
        <w:spacing w:line="276" w:lineRule="auto"/>
        <w:ind w:left="1322" w:right="312" w:firstLine="0"/>
        <w:rPr>
          <w:sz w:val="24"/>
        </w:rPr>
      </w:pPr>
      <w:r>
        <w:rPr>
          <w:sz w:val="24"/>
        </w:rPr>
        <w:t>ДОУ благожелательно относится к возвращению ранее уволившихся сотрудников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их</w:t>
      </w:r>
      <w:r>
        <w:rPr>
          <w:spacing w:val="3"/>
          <w:sz w:val="24"/>
        </w:rPr>
        <w:t xml:space="preserve"> </w:t>
      </w:r>
      <w:r>
        <w:rPr>
          <w:sz w:val="24"/>
        </w:rPr>
        <w:t>уход не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86"/>
        </w:tabs>
        <w:spacing w:line="276" w:lineRule="auto"/>
        <w:ind w:left="1322" w:right="307" w:firstLine="0"/>
        <w:rPr>
          <w:sz w:val="24"/>
        </w:rPr>
      </w:pPr>
      <w:r>
        <w:rPr>
          <w:sz w:val="24"/>
        </w:rPr>
        <w:t>При уменьшении объема или изменении направлений деятельности ДОУ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персонала 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 сотрудникам,</w:t>
      </w:r>
    </w:p>
    <w:p w:rsidR="00B158A6" w:rsidRDefault="00B158A6">
      <w:pPr>
        <w:spacing w:line="276" w:lineRule="auto"/>
        <w:jc w:val="both"/>
        <w:rPr>
          <w:sz w:val="24"/>
        </w:rPr>
        <w:sectPr w:rsidR="00B158A6">
          <w:pgSz w:w="11910" w:h="16840"/>
          <w:pgMar w:top="1040" w:right="540" w:bottom="280" w:left="380" w:header="720" w:footer="720" w:gutter="0"/>
          <w:cols w:space="720"/>
        </w:sectPr>
      </w:pPr>
    </w:p>
    <w:p w:rsidR="00B158A6" w:rsidRDefault="00C51BDA">
      <w:pPr>
        <w:pStyle w:val="a3"/>
        <w:spacing w:before="68" w:line="276" w:lineRule="auto"/>
        <w:ind w:right="306"/>
      </w:pPr>
      <w:r>
        <w:lastRenderedPageBreak/>
        <w:t>намеченным к увольнению по сокращению штатов, предлагаются вакансии (в случае их</w:t>
      </w:r>
      <w:r>
        <w:rPr>
          <w:spacing w:val="1"/>
        </w:rPr>
        <w:t xml:space="preserve"> </w:t>
      </w:r>
      <w:r>
        <w:t>наличия),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компенсации.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89"/>
        </w:tabs>
        <w:spacing w:before="2" w:line="276" w:lineRule="auto"/>
        <w:ind w:left="1322" w:right="313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63"/>
        </w:tabs>
        <w:spacing w:before="6"/>
        <w:ind w:left="1562" w:hanging="241"/>
      </w:pPr>
      <w:r>
        <w:t>Оценка</w:t>
      </w:r>
      <w:r>
        <w:rPr>
          <w:spacing w:val="-2"/>
        </w:rPr>
        <w:t xml:space="preserve"> </w:t>
      </w:r>
      <w:r>
        <w:t>кандидатов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штат.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944"/>
        </w:tabs>
        <w:spacing w:before="36" w:line="276" w:lineRule="auto"/>
        <w:ind w:left="1322" w:right="312" w:firstLine="6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сотрудников проводится в соответствии с разработанной и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аттестаций.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64"/>
        </w:tabs>
        <w:spacing w:line="276" w:lineRule="auto"/>
        <w:ind w:left="1322" w:right="316" w:firstLine="0"/>
        <w:rPr>
          <w:sz w:val="24"/>
        </w:rPr>
      </w:pPr>
      <w:r>
        <w:rPr>
          <w:sz w:val="24"/>
        </w:rPr>
        <w:t>Реализация принципа профессионализма и личностных компетенций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72"/>
        </w:tabs>
        <w:spacing w:line="278" w:lineRule="auto"/>
        <w:ind w:left="1322" w:right="314" w:firstLine="0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line="272" w:lineRule="exact"/>
        <w:ind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ТК РФ.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43"/>
        </w:tabs>
        <w:spacing w:before="39" w:line="276" w:lineRule="auto"/>
        <w:ind w:left="1322" w:right="313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19"/>
        </w:tabs>
        <w:spacing w:before="2" w:line="276" w:lineRule="auto"/>
        <w:ind w:left="1322" w:right="314" w:firstLine="0"/>
        <w:rPr>
          <w:sz w:val="24"/>
        </w:rPr>
      </w:pP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78"/>
        </w:tabs>
        <w:spacing w:line="276" w:lineRule="auto"/>
        <w:ind w:left="1322" w:right="315" w:firstLine="0"/>
        <w:rPr>
          <w:sz w:val="24"/>
        </w:rPr>
      </w:pPr>
      <w:r>
        <w:rPr>
          <w:sz w:val="24"/>
        </w:rPr>
        <w:t xml:space="preserve">Иные принципы подбора сотрудников, такие как </w:t>
      </w:r>
      <w:proofErr w:type="gramStart"/>
      <w:r>
        <w:rPr>
          <w:sz w:val="24"/>
        </w:rPr>
        <w:t>общность</w:t>
      </w:r>
      <w:proofErr w:type="gramEnd"/>
      <w:r>
        <w:rPr>
          <w:sz w:val="24"/>
        </w:rPr>
        <w:t xml:space="preserve"> по предыдущим 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кем-либо из сотрудников, приятельские отношения, личная преданность, 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98"/>
        </w:tabs>
        <w:spacing w:line="276" w:lineRule="auto"/>
        <w:ind w:left="1322" w:right="305" w:firstLine="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характеристики: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522"/>
        </w:tabs>
        <w:spacing w:line="275" w:lineRule="exact"/>
        <w:ind w:left="1521"/>
        <w:rPr>
          <w:sz w:val="24"/>
        </w:rPr>
      </w:pP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исполнительность;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582"/>
        </w:tabs>
        <w:spacing w:before="40" w:line="278" w:lineRule="auto"/>
        <w:ind w:right="315" w:firstLine="6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630"/>
        </w:tabs>
        <w:spacing w:line="276" w:lineRule="auto"/>
        <w:ind w:right="311" w:firstLine="0"/>
        <w:rPr>
          <w:sz w:val="24"/>
        </w:rPr>
      </w:pP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 принятия решений);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522"/>
        </w:tabs>
        <w:spacing w:line="275" w:lineRule="exact"/>
        <w:ind w:left="1521"/>
        <w:rPr>
          <w:sz w:val="24"/>
        </w:rPr>
      </w:pPr>
      <w:r>
        <w:rPr>
          <w:sz w:val="24"/>
        </w:rPr>
        <w:t>достаточность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462"/>
        </w:tabs>
        <w:spacing w:before="39"/>
        <w:ind w:left="1461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63"/>
        </w:tabs>
        <w:spacing w:before="46"/>
        <w:ind w:left="1562" w:hanging="241"/>
      </w:pP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персонала.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79"/>
        </w:tabs>
        <w:spacing w:before="36" w:line="276" w:lineRule="auto"/>
        <w:ind w:left="1322" w:right="311" w:firstLine="0"/>
        <w:rPr>
          <w:sz w:val="24"/>
        </w:rPr>
      </w:pP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квалификации. Основной упор в данном процессе делается на </w:t>
      </w:r>
      <w:proofErr w:type="gramStart"/>
      <w:r>
        <w:rPr>
          <w:sz w:val="24"/>
        </w:rPr>
        <w:t>внутри учрежденческое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обучение, которое может выступать в разнообразных формах: обучение на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5"/>
          <w:sz w:val="24"/>
        </w:rPr>
        <w:t xml:space="preserve"> </w:t>
      </w:r>
      <w:r>
        <w:rPr>
          <w:sz w:val="24"/>
        </w:rPr>
        <w:t>будет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поддерживаться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стимулироваться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морально,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60"/>
        </w:tabs>
        <w:spacing w:before="1" w:line="276" w:lineRule="auto"/>
        <w:ind w:left="1322" w:right="313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 аттестации персонала,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495"/>
        </w:tabs>
        <w:spacing w:line="278" w:lineRule="auto"/>
        <w:ind w:right="310" w:firstLine="0"/>
        <w:rPr>
          <w:sz w:val="24"/>
        </w:rPr>
      </w:pPr>
      <w:r>
        <w:rPr>
          <w:sz w:val="24"/>
        </w:rPr>
        <w:t>аттестация проводится для всех педагогических сотрудников согласно 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об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512"/>
        </w:tabs>
        <w:spacing w:line="276" w:lineRule="auto"/>
        <w:ind w:right="314" w:firstLine="0"/>
        <w:rPr>
          <w:sz w:val="24"/>
        </w:rPr>
      </w:pPr>
      <w:r>
        <w:rPr>
          <w:sz w:val="24"/>
        </w:rPr>
        <w:t>оценка результатов работы подразделений проводится ежемесячно, в рамках учета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158A6" w:rsidRDefault="00B158A6">
      <w:pPr>
        <w:spacing w:line="276" w:lineRule="auto"/>
        <w:jc w:val="both"/>
        <w:rPr>
          <w:sz w:val="24"/>
        </w:rPr>
        <w:sectPr w:rsidR="00B158A6">
          <w:pgSz w:w="11910" w:h="16840"/>
          <w:pgMar w:top="1040" w:right="540" w:bottom="280" w:left="380" w:header="720" w:footer="720" w:gutter="0"/>
          <w:cols w:space="720"/>
        </w:sectPr>
      </w:pPr>
    </w:p>
    <w:p w:rsidR="00B158A6" w:rsidRDefault="00C51BDA">
      <w:pPr>
        <w:pStyle w:val="a6"/>
        <w:numPr>
          <w:ilvl w:val="1"/>
          <w:numId w:val="3"/>
        </w:numPr>
        <w:tabs>
          <w:tab w:val="left" w:pos="1961"/>
        </w:tabs>
        <w:spacing w:before="68" w:line="276" w:lineRule="auto"/>
        <w:ind w:left="1322" w:right="310" w:firstLine="60"/>
        <w:rPr>
          <w:sz w:val="24"/>
        </w:rPr>
      </w:pPr>
      <w:r>
        <w:rPr>
          <w:sz w:val="24"/>
        </w:rPr>
        <w:lastRenderedPageBreak/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педагогических работников занимаемым ими должностям на основе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профессиональной деятельности и по желанию педагогических работников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 категории.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908"/>
        </w:tabs>
        <w:spacing w:before="1" w:line="276" w:lineRule="auto"/>
        <w:ind w:left="1322" w:right="311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педагогических работников занимаемым ими должностям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раз в пять лет на основе оценки их профессиональной деятельности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62"/>
        </w:tabs>
        <w:spacing w:before="2" w:line="276" w:lineRule="auto"/>
        <w:ind w:left="1322" w:right="312" w:firstLine="0"/>
        <w:rPr>
          <w:sz w:val="24"/>
        </w:rPr>
      </w:pPr>
      <w:r>
        <w:rPr>
          <w:sz w:val="24"/>
        </w:rPr>
        <w:t>Обучение сотрудников планируется и проводится с целью подготовки их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стоящих перед дошкольной организацией и повышения профессионального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66"/>
        </w:tabs>
        <w:spacing w:line="278" w:lineRule="auto"/>
        <w:ind w:left="1322" w:right="312" w:firstLine="0"/>
        <w:rPr>
          <w:sz w:val="24"/>
        </w:rPr>
      </w:pPr>
      <w:r>
        <w:rPr>
          <w:sz w:val="24"/>
        </w:rPr>
        <w:t xml:space="preserve">ДОУ проводит </w:t>
      </w:r>
      <w:proofErr w:type="gramStart"/>
      <w:r>
        <w:rPr>
          <w:sz w:val="24"/>
        </w:rPr>
        <w:t>обучение сотрудников по охране</w:t>
      </w:r>
      <w:proofErr w:type="gramEnd"/>
      <w:r>
        <w:rPr>
          <w:sz w:val="24"/>
        </w:rPr>
        <w:t xml:space="preserve"> труда, комплексной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предписываемым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63"/>
        </w:tabs>
        <w:spacing w:before="0"/>
        <w:ind w:left="1562" w:hanging="241"/>
      </w:pP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персонала.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7"/>
        </w:tabs>
        <w:spacing w:before="35" w:line="276" w:lineRule="auto"/>
        <w:ind w:left="1322" w:right="308" w:firstLine="0"/>
        <w:rPr>
          <w:sz w:val="24"/>
        </w:rPr>
      </w:pPr>
      <w:r>
        <w:rPr>
          <w:sz w:val="24"/>
        </w:rPr>
        <w:t>Задача функционирования системы мотивации и стимулирования персонала состоит 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планируемыми</w:t>
      </w:r>
      <w:proofErr w:type="gramEnd"/>
      <w:r>
        <w:rPr>
          <w:sz w:val="24"/>
        </w:rPr>
        <w:t>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24"/>
        </w:tabs>
        <w:spacing w:line="276" w:lineRule="auto"/>
        <w:ind w:left="1322" w:right="303" w:firstLine="0"/>
        <w:rPr>
          <w:sz w:val="24"/>
        </w:rPr>
      </w:pP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 результатов труда. Основной принцип материального вознаграждения - равная оплата 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22"/>
        </w:tabs>
        <w:spacing w:before="2" w:line="276" w:lineRule="auto"/>
        <w:ind w:left="1322" w:right="307" w:firstLine="60"/>
        <w:rPr>
          <w:sz w:val="24"/>
        </w:rPr>
      </w:pPr>
      <w:r>
        <w:rPr>
          <w:sz w:val="24"/>
        </w:rPr>
        <w:t>Материальное вознаграждение сотрудников состоит из постоянной гарантированной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заработной платы (базовой части) и переменной части, которая является функцией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(стимулирующей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67"/>
        </w:tabs>
        <w:spacing w:line="276" w:lineRule="auto"/>
        <w:ind w:left="1322" w:right="304" w:firstLine="0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аттестации. 5.5. Переменная часть денежного вознаграждения 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 компенсационных и стимулирующих выплат. 5.6. Порядок и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- Положением об оплате труда ДОУ, Положением о компенсационных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63"/>
        </w:tabs>
        <w:ind w:left="1562" w:hanging="241"/>
      </w:pPr>
      <w:r>
        <w:t>Меры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55"/>
        </w:tabs>
        <w:spacing w:before="36" w:line="276" w:lineRule="auto"/>
        <w:ind w:left="1322" w:right="303" w:firstLine="0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поддержки, направленные на обеспечение их высокого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значимости, престижа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труда.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ind w:hanging="421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гарантии:</w:t>
      </w:r>
    </w:p>
    <w:p w:rsidR="00B158A6" w:rsidRDefault="00C51BDA">
      <w:pPr>
        <w:pStyle w:val="a3"/>
        <w:spacing w:before="41"/>
      </w:pPr>
      <w:r>
        <w:t>-право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сокращенную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времени;</w:t>
      </w:r>
    </w:p>
    <w:p w:rsidR="00B158A6" w:rsidRDefault="00B158A6">
      <w:pPr>
        <w:sectPr w:rsidR="00B158A6">
          <w:pgSz w:w="11910" w:h="16840"/>
          <w:pgMar w:top="1040" w:right="540" w:bottom="280" w:left="380" w:header="720" w:footer="720" w:gutter="0"/>
          <w:cols w:space="720"/>
        </w:sectPr>
      </w:pPr>
    </w:p>
    <w:p w:rsidR="00B158A6" w:rsidRDefault="00C51BDA">
      <w:pPr>
        <w:pStyle w:val="a3"/>
        <w:spacing w:before="68" w:line="278" w:lineRule="auto"/>
        <w:jc w:val="left"/>
      </w:pPr>
      <w:r>
        <w:lastRenderedPageBreak/>
        <w:t>-право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дополнительное</w:t>
      </w:r>
      <w:r>
        <w:rPr>
          <w:spacing w:val="51"/>
        </w:rPr>
        <w:t xml:space="preserve"> </w:t>
      </w:r>
      <w:r>
        <w:t>профессиональное</w:t>
      </w:r>
      <w:r>
        <w:rPr>
          <w:spacing w:val="48"/>
        </w:rPr>
        <w:t xml:space="preserve"> </w:t>
      </w:r>
      <w:r>
        <w:t>образование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профилю</w:t>
      </w:r>
      <w:r>
        <w:rPr>
          <w:spacing w:val="52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 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лет;</w:t>
      </w:r>
    </w:p>
    <w:p w:rsidR="00B158A6" w:rsidRDefault="00C51BDA">
      <w:pPr>
        <w:pStyle w:val="a3"/>
        <w:spacing w:line="276" w:lineRule="auto"/>
        <w:jc w:val="left"/>
      </w:pPr>
      <w:r>
        <w:t>-право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удлиненный оплачиваемый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определяется законодательством;</w:t>
      </w:r>
    </w:p>
    <w:p w:rsidR="00B158A6" w:rsidRDefault="00C51BDA">
      <w:pPr>
        <w:pStyle w:val="a3"/>
        <w:spacing w:line="278" w:lineRule="auto"/>
        <w:jc w:val="left"/>
      </w:pPr>
      <w:r>
        <w:t>-право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длительный</w:t>
      </w:r>
      <w:r>
        <w:rPr>
          <w:spacing w:val="3"/>
        </w:rPr>
        <w:t xml:space="preserve"> </w:t>
      </w:r>
      <w:r>
        <w:t>отпуск</w:t>
      </w:r>
      <w:r>
        <w:rPr>
          <w:spacing w:val="9"/>
        </w:rPr>
        <w:t xml:space="preserve"> </w:t>
      </w:r>
      <w:r>
        <w:t>сроком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реже</w:t>
      </w:r>
      <w:r>
        <w:rPr>
          <w:spacing w:val="7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каждые</w:t>
      </w:r>
      <w:r>
        <w:rPr>
          <w:spacing w:val="5"/>
        </w:rPr>
        <w:t xml:space="preserve"> </w:t>
      </w:r>
      <w:r>
        <w:t>десять</w:t>
      </w:r>
      <w:r>
        <w:rPr>
          <w:spacing w:val="9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законодательством;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481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>право на досрочное назначение трудовой пенсии по старости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B158A6" w:rsidRDefault="00C51BDA">
      <w:pPr>
        <w:pStyle w:val="a6"/>
        <w:numPr>
          <w:ilvl w:val="0"/>
          <w:numId w:val="1"/>
        </w:numPr>
        <w:tabs>
          <w:tab w:val="left" w:pos="1522"/>
        </w:tabs>
        <w:spacing w:line="275" w:lineRule="exact"/>
        <w:ind w:left="1521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74"/>
        </w:tabs>
        <w:spacing w:before="34" w:line="276" w:lineRule="auto"/>
        <w:ind w:left="1322" w:right="308" w:firstLine="0"/>
        <w:rPr>
          <w:sz w:val="24"/>
        </w:rPr>
      </w:pPr>
      <w:r>
        <w:rPr>
          <w:sz w:val="24"/>
        </w:rPr>
        <w:t>ДОУ строго соблюдает Трудовой Кодекс РФ, другие государственные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относящиеся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Коллективный договор.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853"/>
        </w:tabs>
        <w:spacing w:line="276" w:lineRule="auto"/>
        <w:ind w:left="1322" w:right="311" w:firstLine="0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сотрудников.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59"/>
        </w:tabs>
        <w:spacing w:before="1" w:line="276" w:lineRule="auto"/>
        <w:ind w:left="1322" w:right="311" w:firstLine="0"/>
        <w:rPr>
          <w:sz w:val="24"/>
        </w:rPr>
      </w:pPr>
      <w:r>
        <w:rPr>
          <w:sz w:val="24"/>
        </w:rPr>
        <w:t>ДОУ соблюдает законодательство, касающееся льгот и компенсаций для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 труда.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956"/>
        </w:tabs>
        <w:spacing w:line="276" w:lineRule="auto"/>
        <w:ind w:left="1322" w:right="312" w:firstLine="0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взносы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 РФ.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04"/>
        </w:tabs>
        <w:spacing w:before="4"/>
        <w:ind w:hanging="182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684"/>
        </w:tabs>
        <w:spacing w:before="36" w:line="276" w:lineRule="auto"/>
        <w:ind w:left="1322" w:right="305" w:firstLine="0"/>
        <w:rPr>
          <w:sz w:val="24"/>
        </w:rPr>
      </w:pPr>
      <w:r>
        <w:rPr>
          <w:sz w:val="24"/>
        </w:rPr>
        <w:t>Важнейшим условием достижения стратегических целей ДОУ является 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указаний, заданий.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684"/>
        </w:tabs>
        <w:spacing w:before="1" w:line="276" w:lineRule="auto"/>
        <w:ind w:left="1322" w:right="762" w:firstLine="0"/>
        <w:rPr>
          <w:sz w:val="24"/>
        </w:rPr>
      </w:pPr>
      <w:r>
        <w:rPr>
          <w:sz w:val="24"/>
        </w:rPr>
        <w:t>Основой исполнительности является организационный порядок, когда сотрудники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знают и выполняют свои должностные обязанности, зафиксированные в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инструкциях,</w:t>
      </w:r>
    </w:p>
    <w:p w:rsidR="00B158A6" w:rsidRDefault="00C51BDA">
      <w:pPr>
        <w:pStyle w:val="a3"/>
        <w:spacing w:before="1" w:line="276" w:lineRule="auto"/>
        <w:ind w:right="605"/>
        <w:jc w:val="left"/>
      </w:pPr>
      <w:r>
        <w:t>руководители</w:t>
      </w:r>
      <w:r>
        <w:rPr>
          <w:spacing w:val="1"/>
        </w:rPr>
        <w:t xml:space="preserve"> </w:t>
      </w:r>
      <w:r>
        <w:t>несут ответственность за принятые решения в рамках своей зоны</w:t>
      </w:r>
      <w:r>
        <w:rPr>
          <w:spacing w:val="1"/>
        </w:rPr>
        <w:t xml:space="preserve"> </w:t>
      </w:r>
      <w:r>
        <w:t xml:space="preserve">ответственности, осуществляется планирование, отчётность и </w:t>
      </w:r>
      <w:proofErr w:type="gramStart"/>
      <w:r>
        <w:t>контроль за</w:t>
      </w:r>
      <w:proofErr w:type="gramEnd"/>
      <w:r>
        <w:t xml:space="preserve"> исполнением</w:t>
      </w:r>
      <w:r>
        <w:rPr>
          <w:spacing w:val="-58"/>
        </w:rPr>
        <w:t xml:space="preserve"> </w:t>
      </w:r>
      <w:r>
        <w:t>принятых решений в соответствии с принятыми и утверждёнными правилами,</w:t>
      </w:r>
      <w:r>
        <w:rPr>
          <w:spacing w:val="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и инструкциями.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line="276" w:lineRule="auto"/>
        <w:ind w:left="1322" w:right="469" w:firstLine="0"/>
        <w:rPr>
          <w:sz w:val="24"/>
        </w:rPr>
      </w:pPr>
      <w:r>
        <w:rPr>
          <w:sz w:val="24"/>
        </w:rPr>
        <w:t>Правила поведения в ДОУ регламентируются Правилами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 этические нормы делового поведени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Положением 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закреплены в должностных инструкциях, положениях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актах.</w:t>
      </w:r>
    </w:p>
    <w:p w:rsidR="00B158A6" w:rsidRDefault="00C51BDA">
      <w:pPr>
        <w:pStyle w:val="Heading1"/>
        <w:numPr>
          <w:ilvl w:val="0"/>
          <w:numId w:val="3"/>
        </w:numPr>
        <w:tabs>
          <w:tab w:val="left" w:pos="1563"/>
        </w:tabs>
        <w:ind w:left="1562" w:hanging="241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корпоративной</w:t>
      </w:r>
      <w:r>
        <w:rPr>
          <w:spacing w:val="-2"/>
        </w:rPr>
        <w:t xml:space="preserve"> </w:t>
      </w:r>
      <w:r>
        <w:t>культуры.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before="36" w:line="276" w:lineRule="auto"/>
        <w:ind w:left="1322" w:right="1130" w:firstLine="0"/>
        <w:rPr>
          <w:sz w:val="24"/>
        </w:rPr>
      </w:pPr>
      <w:r>
        <w:rPr>
          <w:sz w:val="24"/>
        </w:rPr>
        <w:t>Корпоративная культура ДОУ базируется на славных традициях. К ценностям,</w:t>
      </w:r>
      <w:r>
        <w:rPr>
          <w:spacing w:val="-58"/>
          <w:sz w:val="24"/>
        </w:rPr>
        <w:t xml:space="preserve"> </w:t>
      </w:r>
      <w:r>
        <w:rPr>
          <w:sz w:val="24"/>
        </w:rPr>
        <w:t>лежащим в основе корпоративной культуры, можно отнести: стремление к успеху,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</w:p>
    <w:p w:rsidR="00B158A6" w:rsidRDefault="00C51BDA">
      <w:pPr>
        <w:pStyle w:val="a3"/>
        <w:spacing w:line="276" w:lineRule="auto"/>
        <w:ind w:right="296"/>
        <w:jc w:val="left"/>
      </w:pPr>
      <w:r>
        <w:t>активность; исполнительную дисциплину; уважение к коллегам по работе, соблюдение</w:t>
      </w:r>
      <w:r>
        <w:rPr>
          <w:spacing w:val="1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взаимоотношений;</w:t>
      </w:r>
      <w:r>
        <w:rPr>
          <w:spacing w:val="-4"/>
        </w:rPr>
        <w:t xml:space="preserve"> </w:t>
      </w:r>
      <w:r>
        <w:t>гордость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преданность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целям, уважение</w:t>
      </w:r>
      <w:r>
        <w:rPr>
          <w:spacing w:val="-57"/>
        </w:rPr>
        <w:t xml:space="preserve"> </w:t>
      </w:r>
      <w:r>
        <w:t>традиций; уважение ветеранам, положительный настрой по отношению к молодёжи,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 сотрудников.</w:t>
      </w:r>
    </w:p>
    <w:p w:rsidR="00B158A6" w:rsidRDefault="00C51BDA">
      <w:pPr>
        <w:pStyle w:val="a6"/>
        <w:numPr>
          <w:ilvl w:val="1"/>
          <w:numId w:val="3"/>
        </w:numPr>
        <w:tabs>
          <w:tab w:val="left" w:pos="1743"/>
        </w:tabs>
        <w:spacing w:line="276" w:lineRule="auto"/>
        <w:ind w:left="1322" w:right="943" w:firstLine="0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158A6" w:rsidRDefault="00B158A6">
      <w:pPr>
        <w:spacing w:line="276" w:lineRule="auto"/>
        <w:rPr>
          <w:sz w:val="24"/>
        </w:rPr>
        <w:sectPr w:rsidR="00B158A6">
          <w:pgSz w:w="11910" w:h="16840"/>
          <w:pgMar w:top="1040" w:right="540" w:bottom="280" w:left="380" w:header="720" w:footer="720" w:gutter="0"/>
          <w:cols w:space="720"/>
        </w:sectPr>
      </w:pPr>
    </w:p>
    <w:p w:rsidR="00B158A6" w:rsidRDefault="00C51BDA">
      <w:pPr>
        <w:pStyle w:val="a6"/>
        <w:numPr>
          <w:ilvl w:val="1"/>
          <w:numId w:val="3"/>
        </w:numPr>
        <w:tabs>
          <w:tab w:val="left" w:pos="1742"/>
        </w:tabs>
        <w:spacing w:before="68" w:line="276" w:lineRule="auto"/>
        <w:ind w:left="1322" w:right="405" w:firstLine="0"/>
        <w:rPr>
          <w:sz w:val="24"/>
        </w:rPr>
      </w:pPr>
      <w:r>
        <w:rPr>
          <w:sz w:val="24"/>
        </w:rPr>
        <w:lastRenderedPageBreak/>
        <w:t>Укрепление корпоративной культуры должно проводиться через общие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сотрудников чувства общности, принадлежности к ДОУ,</w:t>
      </w:r>
      <w:r>
        <w:rPr>
          <w:spacing w:val="1"/>
          <w:sz w:val="24"/>
        </w:rPr>
        <w:t xml:space="preserve"> </w:t>
      </w:r>
      <w:r>
        <w:rPr>
          <w:sz w:val="24"/>
        </w:rPr>
        <w:t>лояльности и надёжности в работе. Создание положительного имиджа, как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так и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z w:val="24"/>
        </w:rPr>
        <w:t xml:space="preserve"> будет способствовать воспитанию и 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корпоративности и положительной социально – психологической атмосферы в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</w:p>
    <w:p w:rsidR="00B158A6" w:rsidRDefault="00C51BDA" w:rsidP="00C51BDA">
      <w:pPr>
        <w:pStyle w:val="a3"/>
        <w:ind w:left="1276" w:firstLine="256"/>
        <w:jc w:val="left"/>
      </w:pPr>
      <w:r>
        <w:t>Принципы</w:t>
      </w:r>
      <w:r>
        <w:rPr>
          <w:spacing w:val="-4"/>
        </w:rPr>
        <w:t xml:space="preserve"> </w:t>
      </w:r>
      <w:r>
        <w:t>корпоративного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корпоративной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отражены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  </w:t>
      </w:r>
      <w:r>
        <w:t>Кодексе профессиональной</w:t>
      </w:r>
      <w:r>
        <w:rPr>
          <w:spacing w:val="-5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МДОУ «</w:t>
      </w:r>
      <w:proofErr w:type="gramStart"/>
      <w:r>
        <w:rPr>
          <w:spacing w:val="-2"/>
        </w:rPr>
        <w:t>Детский</w:t>
      </w:r>
      <w:proofErr w:type="gramEnd"/>
      <w:r>
        <w:rPr>
          <w:spacing w:val="-2"/>
        </w:rPr>
        <w:t xml:space="preserve"> сад № 246»</w:t>
      </w:r>
    </w:p>
    <w:sectPr w:rsidR="00B158A6" w:rsidSect="00B158A6">
      <w:pgSz w:w="11910" w:h="16840"/>
      <w:pgMar w:top="1040" w:right="5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31"/>
    <w:multiLevelType w:val="multilevel"/>
    <w:tmpl w:val="11A2CB94"/>
    <w:lvl w:ilvl="0">
      <w:start w:val="1"/>
      <w:numFmt w:val="decimal"/>
      <w:lvlText w:val="%1"/>
      <w:lvlJc w:val="left"/>
      <w:pPr>
        <w:ind w:left="192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2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600"/>
      </w:pPr>
      <w:rPr>
        <w:rFonts w:hint="default"/>
        <w:lang w:val="ru-RU" w:eastAsia="en-US" w:bidi="ar-SA"/>
      </w:rPr>
    </w:lvl>
  </w:abstractNum>
  <w:abstractNum w:abstractNumId="1">
    <w:nsid w:val="06AF2873"/>
    <w:multiLevelType w:val="hybridMultilevel"/>
    <w:tmpl w:val="F5B4BF6A"/>
    <w:lvl w:ilvl="0" w:tplc="DDF6AC6E">
      <w:numFmt w:val="bullet"/>
      <w:lvlText w:val="-"/>
      <w:lvlJc w:val="left"/>
      <w:pPr>
        <w:ind w:left="13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4A5774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2" w:tplc="9502054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3" w:tplc="22F80D5E">
      <w:numFmt w:val="bullet"/>
      <w:lvlText w:val="•"/>
      <w:lvlJc w:val="left"/>
      <w:pPr>
        <w:ind w:left="4219" w:hanging="140"/>
      </w:pPr>
      <w:rPr>
        <w:rFonts w:hint="default"/>
        <w:lang w:val="ru-RU" w:eastAsia="en-US" w:bidi="ar-SA"/>
      </w:rPr>
    </w:lvl>
    <w:lvl w:ilvl="4" w:tplc="099C17E0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71869184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6" w:tplc="1032CF9C">
      <w:numFmt w:val="bullet"/>
      <w:lvlText w:val="•"/>
      <w:lvlJc w:val="left"/>
      <w:pPr>
        <w:ind w:left="7119" w:hanging="140"/>
      </w:pPr>
      <w:rPr>
        <w:rFonts w:hint="default"/>
        <w:lang w:val="ru-RU" w:eastAsia="en-US" w:bidi="ar-SA"/>
      </w:rPr>
    </w:lvl>
    <w:lvl w:ilvl="7" w:tplc="4142FE1E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8294047A">
      <w:numFmt w:val="bullet"/>
      <w:lvlText w:val="•"/>
      <w:lvlJc w:val="left"/>
      <w:pPr>
        <w:ind w:left="9053" w:hanging="140"/>
      </w:pPr>
      <w:rPr>
        <w:rFonts w:hint="default"/>
        <w:lang w:val="ru-RU" w:eastAsia="en-US" w:bidi="ar-SA"/>
      </w:rPr>
    </w:lvl>
  </w:abstractNum>
  <w:abstractNum w:abstractNumId="2">
    <w:nsid w:val="4108048D"/>
    <w:multiLevelType w:val="multilevel"/>
    <w:tmpl w:val="836073B6"/>
    <w:lvl w:ilvl="0">
      <w:start w:val="1"/>
      <w:numFmt w:val="decimal"/>
      <w:lvlText w:val="%1."/>
      <w:lvlJc w:val="left"/>
      <w:pPr>
        <w:ind w:left="150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5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58A6"/>
    <w:rsid w:val="002F10F9"/>
    <w:rsid w:val="005C0302"/>
    <w:rsid w:val="00871F42"/>
    <w:rsid w:val="00B158A6"/>
    <w:rsid w:val="00C5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8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8A6"/>
    <w:pPr>
      <w:ind w:left="13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58A6"/>
    <w:pPr>
      <w:spacing w:before="5"/>
      <w:ind w:left="1562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B158A6"/>
    <w:pPr>
      <w:spacing w:line="413" w:lineRule="exact"/>
      <w:ind w:left="2174" w:right="1161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B158A6"/>
    <w:pPr>
      <w:ind w:left="1322"/>
      <w:jc w:val="both"/>
    </w:pPr>
  </w:style>
  <w:style w:type="paragraph" w:customStyle="1" w:styleId="TableParagraph">
    <w:name w:val="Table Paragraph"/>
    <w:basedOn w:val="a"/>
    <w:uiPriority w:val="1"/>
    <w:qFormat/>
    <w:rsid w:val="00B158A6"/>
    <w:pPr>
      <w:ind w:left="1397"/>
    </w:pPr>
  </w:style>
  <w:style w:type="character" w:customStyle="1" w:styleId="a5">
    <w:name w:val="Название Знак"/>
    <w:basedOn w:val="a0"/>
    <w:link w:val="a4"/>
    <w:uiPriority w:val="1"/>
    <w:rsid w:val="00871F4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7">
    <w:name w:val="Без интервала Знак"/>
    <w:link w:val="a8"/>
    <w:uiPriority w:val="1"/>
    <w:locked/>
    <w:rsid w:val="00871F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link w:val="a7"/>
    <w:uiPriority w:val="1"/>
    <w:qFormat/>
    <w:rsid w:val="00871F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9">
    <w:name w:val="c59"/>
    <w:basedOn w:val="a"/>
    <w:rsid w:val="00871F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871F42"/>
  </w:style>
  <w:style w:type="table" w:styleId="a9">
    <w:name w:val="Table Grid"/>
    <w:basedOn w:val="a1"/>
    <w:uiPriority w:val="59"/>
    <w:rsid w:val="00871F42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0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3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2022-12-14T11:34:00Z</dcterms:created>
  <dcterms:modified xsi:type="dcterms:W3CDTF">2022-12-14T11:56:00Z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