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9D" w:rsidRPr="00DF406A" w:rsidRDefault="002F359D" w:rsidP="002F35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 «Детский сад № 246»</w:t>
      </w:r>
    </w:p>
    <w:p w:rsidR="002F359D" w:rsidRDefault="002F359D" w:rsidP="002F35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59D" w:rsidRDefault="002F359D" w:rsidP="002F35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59D" w:rsidRDefault="002F359D" w:rsidP="002F35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59D" w:rsidRDefault="002F359D" w:rsidP="002F35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F359D" w:rsidRPr="00DF406A" w:rsidRDefault="001D233A" w:rsidP="002F35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Консультация для родителей</w:t>
      </w:r>
    </w:p>
    <w:p w:rsidR="002F359D" w:rsidRPr="00DF406A" w:rsidRDefault="002F359D" w:rsidP="002F35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DF406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«Роль педагога по организации работы по робототехнике»</w:t>
      </w:r>
    </w:p>
    <w:p w:rsidR="002F359D" w:rsidRPr="00DF406A" w:rsidRDefault="002F359D" w:rsidP="002F35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2F359D" w:rsidRDefault="002F359D" w:rsidP="002F35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59D" w:rsidRDefault="002F359D" w:rsidP="002F35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59D" w:rsidRDefault="002F359D" w:rsidP="002F35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59D" w:rsidRDefault="002F359D" w:rsidP="002F35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06A" w:rsidRDefault="00DF406A" w:rsidP="002F359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06A" w:rsidRDefault="00DF406A" w:rsidP="002F359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06A" w:rsidRDefault="00DF406A" w:rsidP="002F359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06A" w:rsidRDefault="00DF406A" w:rsidP="002F359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06A" w:rsidRPr="00DF406A" w:rsidRDefault="00DF406A" w:rsidP="002F359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359D" w:rsidRPr="00DF406A" w:rsidRDefault="002F359D" w:rsidP="002F359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Консультацию подготовила:</w:t>
      </w:r>
    </w:p>
    <w:p w:rsidR="00DF406A" w:rsidRDefault="00DF406A" w:rsidP="00DF40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2F359D" w:rsidRPr="00DF4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оспитатель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Азимова</w:t>
      </w:r>
      <w:r w:rsidR="00697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Мария Алексеевна</w:t>
      </w:r>
    </w:p>
    <w:p w:rsidR="00DF406A" w:rsidRDefault="00DF406A" w:rsidP="00DF40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406A" w:rsidRDefault="00DF406A" w:rsidP="00DF40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406A" w:rsidRDefault="00DF406A" w:rsidP="00DF40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406A" w:rsidRDefault="00DF406A" w:rsidP="00DF40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406A" w:rsidRDefault="00DF406A" w:rsidP="00DF40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67B2" w:rsidRDefault="00DF406A" w:rsidP="00C667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6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Ярославль</w:t>
      </w:r>
    </w:p>
    <w:p w:rsidR="009F51EE" w:rsidRPr="009F51EE" w:rsidRDefault="009F51EE" w:rsidP="00C667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Современные</w:t>
      </w: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</w:t>
      </w: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эпоху</w:t>
      </w: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активной</w:t>
      </w: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информатизации,</w:t>
      </w: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компьютеризации и </w:t>
      </w:r>
      <w:r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роботостроения. Технические достижения всё быстрее</w:t>
      </w: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проникают во все сферы человеческой жизнедеятельности и вызывают</w:t>
      </w: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детей к современной технике. Технические объекты окружают нас</w:t>
      </w: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повсеместно, в виде бытовых приборов и аппаратов, игрушек, транспортных,</w:t>
      </w:r>
    </w:p>
    <w:p w:rsidR="00C667B2" w:rsidRDefault="009F51EE" w:rsidP="002F35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строительных и других машин. Детям с раннего возраста интересны</w:t>
      </w: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двигательные игрушки. В дошкольном возрасте они пытаются понимать, как</w:t>
      </w: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устроено.</w:t>
      </w: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разработкам</w:t>
      </w: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робототехники</w:t>
      </w: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 этапе появилась возможность уже в дошкольном возрасте</w:t>
      </w: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основами строения технических объектов.</w:t>
      </w: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67B2" w:rsidRDefault="00C667B2" w:rsidP="002F35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введения ЛЕГО - </w:t>
      </w:r>
      <w:r w:rsidR="009F51EE"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конструирования и робототехники в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9F51EE"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</w:t>
      </w:r>
      <w:r w:rsidR="00CB3174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ельный процесс ДОО обусловлена: </w:t>
      </w:r>
      <w:r w:rsidR="009F51EE"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ФГОС ДО к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1EE"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1EE"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предметно-пространственной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1EE"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1EE"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среды,</w:t>
      </w:r>
      <w:r w:rsidR="00DF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1EE"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востребованностью развития широкого кругозора старшего дошкольника,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1EE"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1EE"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предпосылок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1EE"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универсальных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1EE"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1EE"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1EE"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 успешно решает проблему </w:t>
      </w:r>
      <w:r w:rsidR="009F51EE"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адаптации детей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1EE"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всех возрастных групп.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67B2" w:rsidRDefault="00C667B2" w:rsidP="002F35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введения занятий </w:t>
      </w:r>
      <w:r w:rsidR="009F51EE"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робототехникой в детском саду 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F51EE"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1EE"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детей в сфере конструирова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ния, </w:t>
      </w:r>
      <w:r w:rsidR="009F51EE"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моделирования, развитие их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1EE"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информационной и технологической культуры. </w:t>
      </w:r>
    </w:p>
    <w:p w:rsidR="00C667B2" w:rsidRDefault="00C667B2" w:rsidP="002F35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F51EE"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Робототехника в детском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1EE"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1EE"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1EE"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задач: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1EE"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познавательную,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1EE"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образовательную,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развивающую, </w:t>
      </w:r>
      <w:r w:rsidR="009F51EE"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воспитательную.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51EE" w:rsidRPr="009F51EE" w:rsidRDefault="009F51EE" w:rsidP="002F35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Внедрение робототехники в ДОУ идет по следующим направлениям</w:t>
      </w:r>
      <w:r w:rsidRPr="009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406A" w:rsidRDefault="009F51EE" w:rsidP="00DF406A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лаборатории робототехники; </w:t>
      </w:r>
    </w:p>
    <w:p w:rsidR="00DF406A" w:rsidRDefault="009F51EE" w:rsidP="00DF406A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рабочих программ по робототехнике; </w:t>
      </w:r>
    </w:p>
    <w:p w:rsidR="00C667B2" w:rsidRDefault="009F51EE" w:rsidP="00DF406A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педагогических мероприятий по робототехнике воспитанников; </w:t>
      </w:r>
    </w:p>
    <w:p w:rsidR="00C667B2" w:rsidRDefault="00C667B2" w:rsidP="00C667B2">
      <w:pPr>
        <w:pStyle w:val="a7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F51EE" w:rsidRPr="00DF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дополнительного образования по направлению «Робототехника», главный метод, который используется при изучении робототехники - это метод проектов; сотрудничество с другими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="009F51EE" w:rsidRPr="00C6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бразовательными организациями по вопросам образовательной робототехники. </w:t>
      </w:r>
    </w:p>
    <w:p w:rsidR="00C667B2" w:rsidRDefault="00C667B2" w:rsidP="00C667B2">
      <w:pPr>
        <w:pStyle w:val="a7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F51EE" w:rsidRPr="00C6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робототехника близка детям. В этой деятельности дети все мотивированы довести работу до конца, проявляют большую активность т.к. они играют созданными моделями роботов. При затруднениях, непонимании и неумении они обращаются к взрослому, и дети открыты к восприятию его объяснений, т.к. у них возникает реальная потребность в инструкциях взрослого. В</w:t>
      </w:r>
      <w:r w:rsidR="00CB3174" w:rsidRPr="00C6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озникает настоящий диалог между партнерами в практической деятельности.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F51EE" w:rsidRPr="00C6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робототехни</w:t>
      </w:r>
      <w:r w:rsidR="00CB3174" w:rsidRPr="00C6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– это одно из инновационных образовательных средств. </w:t>
      </w:r>
    </w:p>
    <w:p w:rsidR="00C667B2" w:rsidRDefault="00C667B2" w:rsidP="00C667B2">
      <w:pPr>
        <w:pStyle w:val="a7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B3174" w:rsidRPr="00C6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литературы позволит разработать </w:t>
      </w:r>
      <w:r w:rsidR="009F51EE" w:rsidRPr="00C6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методологическую основу развития эл</w:t>
      </w:r>
      <w:r w:rsidR="00CB3174" w:rsidRPr="00C6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ементов технического мышления и </w:t>
      </w:r>
      <w:r w:rsidR="009F51EE" w:rsidRPr="00C6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</w:t>
      </w:r>
      <w:r w:rsidR="00CB3174" w:rsidRPr="00C6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 ребенка на деятельностном, </w:t>
      </w:r>
      <w:r w:rsidR="009F51EE" w:rsidRPr="00C6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="00CB3174" w:rsidRPr="00C6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егративном и средовом подходах. </w:t>
      </w:r>
      <w:r w:rsidR="009F51EE" w:rsidRPr="00C6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по роб</w:t>
      </w:r>
      <w:r w:rsidR="00CB3174" w:rsidRPr="00C6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ототехнике с детьми строится на комплексно-тематическом, событийном, опытно-экспериментальном </w:t>
      </w:r>
      <w:r w:rsidR="009F51EE" w:rsidRPr="00C6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ор</w:t>
      </w:r>
      <w:r w:rsidR="00CB3174" w:rsidRPr="00C6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ганизации деятельности ребенка. </w:t>
      </w:r>
    </w:p>
    <w:p w:rsidR="009F51EE" w:rsidRPr="00C667B2" w:rsidRDefault="00C667B2" w:rsidP="00C667B2">
      <w:pPr>
        <w:pStyle w:val="a7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F51EE" w:rsidRPr="00C66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формы и методы образовательной робототехники:</w:t>
      </w:r>
    </w:p>
    <w:p w:rsidR="009F51EE" w:rsidRPr="002F359D" w:rsidRDefault="009F51EE" w:rsidP="00C66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рассказывание сказок, рассказов;</w:t>
      </w:r>
    </w:p>
    <w:p w:rsidR="009F51EE" w:rsidRPr="002F359D" w:rsidRDefault="009F51EE" w:rsidP="00C66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презентаций, настольного театра;</w:t>
      </w:r>
    </w:p>
    <w:p w:rsidR="009F51EE" w:rsidRPr="002F359D" w:rsidRDefault="009F51EE" w:rsidP="00C66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видео</w:t>
      </w:r>
      <w:r w:rsidR="00C6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беседа о сборке робота, объяснение просмотр схемы;</w:t>
      </w:r>
    </w:p>
    <w:p w:rsidR="009F51EE" w:rsidRPr="002F359D" w:rsidRDefault="009F51EE" w:rsidP="00C66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совместная работа по выполнению задания по инструкции;</w:t>
      </w:r>
    </w:p>
    <w:p w:rsidR="009F51EE" w:rsidRPr="002F359D" w:rsidRDefault="009F51EE" w:rsidP="00C66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сюжетно-ролевая игра моделями роботов;</w:t>
      </w:r>
    </w:p>
    <w:p w:rsidR="009F51EE" w:rsidRPr="002F359D" w:rsidRDefault="009F51EE" w:rsidP="00C66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творческое моделирование;</w:t>
      </w:r>
    </w:p>
    <w:p w:rsidR="009F51EE" w:rsidRPr="002F359D" w:rsidRDefault="009F51EE" w:rsidP="00C66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вариативных заданий по сборке модели;</w:t>
      </w:r>
    </w:p>
    <w:p w:rsidR="009F51EE" w:rsidRPr="002F359D" w:rsidRDefault="009F51EE" w:rsidP="00C66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соревнования моделей роботов</w:t>
      </w:r>
    </w:p>
    <w:p w:rsidR="009F51EE" w:rsidRPr="002F359D" w:rsidRDefault="009F51EE" w:rsidP="00C66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реализация проектов.</w:t>
      </w:r>
    </w:p>
    <w:p w:rsidR="009F51EE" w:rsidRPr="002F359D" w:rsidRDefault="00C667B2" w:rsidP="00C66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B3174" w:rsidRPr="00C66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</w:t>
      </w:r>
      <w:r w:rsidR="009F51EE" w:rsidRPr="00C66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непрерывной</w:t>
      </w:r>
      <w:r w:rsidR="00CB3174" w:rsidRPr="00C66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образовательной деятельности по робототехнике</w:t>
      </w:r>
      <w:r w:rsidR="00CB3174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174" w:rsidRPr="00C66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состоит из 3 </w:t>
      </w:r>
      <w:r w:rsidR="009F51EE" w:rsidRPr="00C66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этапов:</w:t>
      </w:r>
    </w:p>
    <w:p w:rsidR="009F51EE" w:rsidRPr="002F359D" w:rsidRDefault="00C667B2" w:rsidP="002F35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9F51EE" w:rsidRPr="00C66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Вводный этап –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мотиваци</w:t>
      </w:r>
      <w:r w:rsidR="00CB3174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 детей; опора на личный опыт 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детей; использование настольного те</w:t>
      </w:r>
      <w:r w:rsidR="00CB3174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атра и анимации, видео  просмотр; </w:t>
      </w:r>
      <w:r w:rsidR="00CB3174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введение персонажа (Кикки);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рассказывание </w:t>
      </w:r>
      <w:r w:rsidR="00CB3174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сказок, 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притчи,</w:t>
      </w:r>
      <w:r w:rsidR="00CB3174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басен; обеспечение условий. 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этап – инструктаж по сборк</w:t>
      </w:r>
      <w:r w:rsidR="00CB3174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модели робота; ознакомление с 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деталями; чтение схемы, чертежа; обд</w:t>
      </w:r>
      <w:r w:rsidR="00CB3174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умывание, обговаривание; сборка 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модели; создание своего варианта робота с дополнением или изменениями.</w:t>
      </w:r>
    </w:p>
    <w:p w:rsidR="00FB3592" w:rsidRPr="00FB3592" w:rsidRDefault="00C667B2" w:rsidP="002F35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9F51EE" w:rsidRPr="00C66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Заключительный этап –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осмыслива</w:t>
      </w:r>
      <w:r w:rsidR="00CB3174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итогов деятельности; оценка 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модели, ее возможностей; игра роботами</w:t>
      </w:r>
      <w:r w:rsidR="00CB3174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ситуации – замена деталей, 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поведения модели; анал</w:t>
      </w:r>
      <w:r w:rsidR="00CB3174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достижений и возможных путей решения проблем. 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метод как наблюдение за спонтанной и</w:t>
      </w:r>
      <w:r w:rsidR="00CB3174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коллективной игрой, 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 играми дает много важной информации педагогу о</w:t>
      </w:r>
      <w:r w:rsidR="00CB3174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проблемах, которые возникают во время</w:t>
      </w:r>
      <w:r w:rsidR="00FB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игры. Свободная конструктивно- 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детей с лего позвол</w:t>
      </w:r>
      <w:r w:rsidR="00CB3174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 не только быстро установить 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 между детьми и педагогом,</w:t>
      </w:r>
      <w:r w:rsidR="00CB3174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полнее раскрыть некоторые 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ребенка, с точки зрения</w:t>
      </w:r>
      <w:r w:rsidR="00CB3174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сформированности эмоционально- 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волевой и двигательной сфер, выяви</w:t>
      </w:r>
      <w:r w:rsidR="00CB3174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речевые возможности ребенка, 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</w:t>
      </w:r>
      <w:r w:rsidR="00CB3174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его коммуникативности. 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 следует помнить, что лего-элементы поз</w:t>
      </w:r>
      <w:r w:rsidR="00CB3174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воляют создать обилие игровых ситуаций, которые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B3174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большой степени способствовать занимательности игрового материала и учитывать 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создавшиеся внешние обстоятельства. Такж</w:t>
      </w:r>
      <w:r w:rsidR="00CB3174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педагогу следует помнить, что </w:t>
      </w:r>
      <w:r w:rsidR="009F51EE" w:rsidRPr="002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допускать отрицательных высказываний в адрес ребенка.</w:t>
      </w:r>
      <w:r w:rsidR="00CB3174" w:rsidRPr="002F3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59D" w:rsidRPr="00FB3592" w:rsidRDefault="00FB3592" w:rsidP="00FB35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359D" w:rsidRPr="002F359D">
        <w:rPr>
          <w:rFonts w:ascii="Times New Roman" w:hAnsi="Times New Roman" w:cs="Times New Roman"/>
          <w:sz w:val="28"/>
          <w:szCs w:val="28"/>
        </w:rPr>
        <w:t xml:space="preserve">В процессе моделирования и конструктивно-игровой деятельности с лего педагог может использовать разнообразные формы: </w:t>
      </w:r>
    </w:p>
    <w:p w:rsidR="002F359D" w:rsidRPr="002F359D" w:rsidRDefault="002F359D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9D">
        <w:rPr>
          <w:rFonts w:ascii="Times New Roman" w:hAnsi="Times New Roman" w:cs="Times New Roman"/>
          <w:sz w:val="28"/>
          <w:szCs w:val="28"/>
        </w:rPr>
        <w:t>- задание дает педагог, выполняют дети,</w:t>
      </w:r>
    </w:p>
    <w:p w:rsidR="002F359D" w:rsidRPr="002F359D" w:rsidRDefault="002F359D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9D">
        <w:rPr>
          <w:rFonts w:ascii="Times New Roman" w:hAnsi="Times New Roman" w:cs="Times New Roman"/>
          <w:sz w:val="28"/>
          <w:szCs w:val="28"/>
        </w:rPr>
        <w:t>-задание формулируется детьми, выполняются детьми совместно с педагогом,</w:t>
      </w:r>
    </w:p>
    <w:p w:rsidR="002F359D" w:rsidRPr="002F359D" w:rsidRDefault="002F359D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9D">
        <w:rPr>
          <w:rFonts w:ascii="Times New Roman" w:hAnsi="Times New Roman" w:cs="Times New Roman"/>
          <w:sz w:val="28"/>
          <w:szCs w:val="28"/>
        </w:rPr>
        <w:t>- задание дают дети друг другу.</w:t>
      </w:r>
    </w:p>
    <w:p w:rsidR="002F359D" w:rsidRPr="00FB3592" w:rsidRDefault="00FB3592" w:rsidP="002F35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F359D" w:rsidRPr="00FB3592">
        <w:rPr>
          <w:rFonts w:ascii="Times New Roman" w:hAnsi="Times New Roman" w:cs="Times New Roman"/>
          <w:b/>
          <w:sz w:val="28"/>
          <w:szCs w:val="28"/>
        </w:rPr>
        <w:t>Для успешного проведения лего – игр необходимо соблюдать условия:</w:t>
      </w:r>
    </w:p>
    <w:p w:rsidR="002F359D" w:rsidRPr="002F359D" w:rsidRDefault="002F359D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9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B3592">
        <w:rPr>
          <w:rFonts w:ascii="Times New Roman" w:hAnsi="Times New Roman" w:cs="Times New Roman"/>
          <w:sz w:val="28"/>
          <w:szCs w:val="28"/>
        </w:rPr>
        <w:t>.</w:t>
      </w:r>
      <w:r w:rsidRPr="002F359D">
        <w:rPr>
          <w:rFonts w:ascii="Times New Roman" w:hAnsi="Times New Roman" w:cs="Times New Roman"/>
          <w:sz w:val="28"/>
          <w:szCs w:val="28"/>
        </w:rPr>
        <w:t xml:space="preserve"> Оптимальное количество участников игры 7-8 человек.</w:t>
      </w:r>
    </w:p>
    <w:p w:rsidR="002F359D" w:rsidRPr="002F359D" w:rsidRDefault="002F359D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9D">
        <w:rPr>
          <w:rFonts w:ascii="Times New Roman" w:hAnsi="Times New Roman" w:cs="Times New Roman"/>
          <w:sz w:val="28"/>
          <w:szCs w:val="28"/>
        </w:rPr>
        <w:t>2</w:t>
      </w:r>
      <w:r w:rsidR="00FB3592">
        <w:rPr>
          <w:rFonts w:ascii="Times New Roman" w:hAnsi="Times New Roman" w:cs="Times New Roman"/>
          <w:sz w:val="28"/>
          <w:szCs w:val="28"/>
        </w:rPr>
        <w:t>.</w:t>
      </w:r>
      <w:r w:rsidRPr="002F359D">
        <w:rPr>
          <w:rFonts w:ascii="Times New Roman" w:hAnsi="Times New Roman" w:cs="Times New Roman"/>
          <w:sz w:val="28"/>
          <w:szCs w:val="28"/>
        </w:rPr>
        <w:t xml:space="preserve"> Детям должно хватать лего-элементов.</w:t>
      </w:r>
    </w:p>
    <w:p w:rsidR="002F359D" w:rsidRPr="002F359D" w:rsidRDefault="002F359D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9D">
        <w:rPr>
          <w:rFonts w:ascii="Times New Roman" w:hAnsi="Times New Roman" w:cs="Times New Roman"/>
          <w:sz w:val="28"/>
          <w:szCs w:val="28"/>
        </w:rPr>
        <w:t xml:space="preserve"> 3</w:t>
      </w:r>
      <w:r w:rsidR="00FB3592">
        <w:rPr>
          <w:rFonts w:ascii="Times New Roman" w:hAnsi="Times New Roman" w:cs="Times New Roman"/>
          <w:sz w:val="28"/>
          <w:szCs w:val="28"/>
        </w:rPr>
        <w:t>.</w:t>
      </w:r>
      <w:r w:rsidRPr="002F359D">
        <w:rPr>
          <w:rFonts w:ascii="Times New Roman" w:hAnsi="Times New Roman" w:cs="Times New Roman"/>
          <w:sz w:val="28"/>
          <w:szCs w:val="28"/>
        </w:rPr>
        <w:t xml:space="preserve"> Учитывать особенности группы и ребенка отдельно,</w:t>
      </w:r>
      <w:r w:rsidR="00FB3592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2F359D">
        <w:rPr>
          <w:rFonts w:ascii="Times New Roman" w:hAnsi="Times New Roman" w:cs="Times New Roman"/>
          <w:sz w:val="28"/>
          <w:szCs w:val="28"/>
        </w:rPr>
        <w:t>продумать как детям будет удобнее играть. Доступ к конструктору должен быть свободным. Чтобы дети могли свободно передвигаться и выбирать необходимые детали.</w:t>
      </w:r>
    </w:p>
    <w:p w:rsidR="002F359D" w:rsidRPr="002F359D" w:rsidRDefault="002F359D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9D">
        <w:rPr>
          <w:rFonts w:ascii="Times New Roman" w:hAnsi="Times New Roman" w:cs="Times New Roman"/>
          <w:sz w:val="28"/>
          <w:szCs w:val="28"/>
        </w:rPr>
        <w:t>4</w:t>
      </w:r>
      <w:r w:rsidR="00FB3592">
        <w:rPr>
          <w:rFonts w:ascii="Times New Roman" w:hAnsi="Times New Roman" w:cs="Times New Roman"/>
          <w:sz w:val="28"/>
          <w:szCs w:val="28"/>
        </w:rPr>
        <w:t xml:space="preserve">. </w:t>
      </w:r>
      <w:r w:rsidRPr="002F359D">
        <w:rPr>
          <w:rFonts w:ascii="Times New Roman" w:hAnsi="Times New Roman" w:cs="Times New Roman"/>
          <w:sz w:val="28"/>
          <w:szCs w:val="28"/>
        </w:rPr>
        <w:t xml:space="preserve"> При проведении игр не следует ограничивать ребенка предварительным</w:t>
      </w:r>
    </w:p>
    <w:p w:rsidR="002F359D" w:rsidRPr="002F359D" w:rsidRDefault="002F359D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9D">
        <w:rPr>
          <w:rFonts w:ascii="Times New Roman" w:hAnsi="Times New Roman" w:cs="Times New Roman"/>
          <w:sz w:val="28"/>
          <w:szCs w:val="28"/>
        </w:rPr>
        <w:t>замыслом. Дети создают только то, что хотят и могут, как представляют в</w:t>
      </w:r>
    </w:p>
    <w:p w:rsidR="002F359D" w:rsidRPr="002F359D" w:rsidRDefault="002F359D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9D">
        <w:rPr>
          <w:rFonts w:ascii="Times New Roman" w:hAnsi="Times New Roman" w:cs="Times New Roman"/>
          <w:sz w:val="28"/>
          <w:szCs w:val="28"/>
        </w:rPr>
        <w:t>данный период объекта окружающего мира.</w:t>
      </w:r>
    </w:p>
    <w:p w:rsidR="002F359D" w:rsidRPr="002F359D" w:rsidRDefault="002F359D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9D">
        <w:rPr>
          <w:rFonts w:ascii="Times New Roman" w:hAnsi="Times New Roman" w:cs="Times New Roman"/>
          <w:sz w:val="28"/>
          <w:szCs w:val="28"/>
        </w:rPr>
        <w:t>5</w:t>
      </w:r>
      <w:r w:rsidR="00FB3592">
        <w:rPr>
          <w:rFonts w:ascii="Times New Roman" w:hAnsi="Times New Roman" w:cs="Times New Roman"/>
          <w:sz w:val="28"/>
          <w:szCs w:val="28"/>
        </w:rPr>
        <w:t>.</w:t>
      </w:r>
      <w:r w:rsidRPr="002F359D">
        <w:rPr>
          <w:rFonts w:ascii="Times New Roman" w:hAnsi="Times New Roman" w:cs="Times New Roman"/>
          <w:sz w:val="28"/>
          <w:szCs w:val="28"/>
        </w:rPr>
        <w:t xml:space="preserve"> Обязательны стимулирование положительных эмоций и похвалы во время</w:t>
      </w:r>
    </w:p>
    <w:p w:rsidR="002F359D" w:rsidRPr="002F359D" w:rsidRDefault="002F359D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9D">
        <w:rPr>
          <w:rFonts w:ascii="Times New Roman" w:hAnsi="Times New Roman" w:cs="Times New Roman"/>
          <w:sz w:val="28"/>
          <w:szCs w:val="28"/>
        </w:rPr>
        <w:t>игры с лего. Постройки лучше на некоторое время сохранить.</w:t>
      </w:r>
    </w:p>
    <w:p w:rsidR="002F359D" w:rsidRPr="002F359D" w:rsidRDefault="00FB3592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F359D" w:rsidRPr="00FB3592">
        <w:rPr>
          <w:rFonts w:ascii="Times New Roman" w:hAnsi="Times New Roman" w:cs="Times New Roman"/>
          <w:b/>
          <w:sz w:val="28"/>
          <w:szCs w:val="28"/>
        </w:rPr>
        <w:t>В младшей группе</w:t>
      </w:r>
      <w:r w:rsidR="002F359D" w:rsidRPr="002F359D">
        <w:rPr>
          <w:rFonts w:ascii="Times New Roman" w:hAnsi="Times New Roman" w:cs="Times New Roman"/>
          <w:sz w:val="28"/>
          <w:szCs w:val="28"/>
        </w:rPr>
        <w:t xml:space="preserve"> роль ведущего всегда берет на себя воспитатель, так</w:t>
      </w:r>
    </w:p>
    <w:p w:rsidR="002F359D" w:rsidRPr="002F359D" w:rsidRDefault="002F359D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9D">
        <w:rPr>
          <w:rFonts w:ascii="Times New Roman" w:hAnsi="Times New Roman" w:cs="Times New Roman"/>
          <w:sz w:val="28"/>
          <w:szCs w:val="28"/>
        </w:rPr>
        <w:t>как дети ещё не могут распределить с</w:t>
      </w:r>
      <w:r w:rsidR="00FB3592">
        <w:rPr>
          <w:rFonts w:ascii="Times New Roman" w:hAnsi="Times New Roman" w:cs="Times New Roman"/>
          <w:sz w:val="28"/>
          <w:szCs w:val="28"/>
        </w:rPr>
        <w:t xml:space="preserve">вои роли в игре, выбирает самые </w:t>
      </w:r>
      <w:r w:rsidRPr="002F359D">
        <w:rPr>
          <w:rFonts w:ascii="Times New Roman" w:hAnsi="Times New Roman" w:cs="Times New Roman"/>
          <w:sz w:val="28"/>
          <w:szCs w:val="28"/>
        </w:rPr>
        <w:t>простые игры. Дети знакомятся с основными деталями конструктора LEGO</w:t>
      </w:r>
    </w:p>
    <w:p w:rsidR="002F359D" w:rsidRPr="002F359D" w:rsidRDefault="002F359D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9D">
        <w:rPr>
          <w:rFonts w:ascii="Times New Roman" w:hAnsi="Times New Roman" w:cs="Times New Roman"/>
          <w:sz w:val="28"/>
          <w:szCs w:val="28"/>
        </w:rPr>
        <w:t>DUPLO, способами скрепления кирпичиков, у детей формируется умение</w:t>
      </w:r>
    </w:p>
    <w:p w:rsidR="002F359D" w:rsidRPr="002F359D" w:rsidRDefault="002F359D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9D">
        <w:rPr>
          <w:rFonts w:ascii="Times New Roman" w:hAnsi="Times New Roman" w:cs="Times New Roman"/>
          <w:sz w:val="28"/>
          <w:szCs w:val="28"/>
        </w:rPr>
        <w:t>соотносить с образцом результаты собственных действий в конструировании</w:t>
      </w:r>
    </w:p>
    <w:p w:rsidR="002F359D" w:rsidRPr="002F359D" w:rsidRDefault="002F359D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9D">
        <w:rPr>
          <w:rFonts w:ascii="Times New Roman" w:hAnsi="Times New Roman" w:cs="Times New Roman"/>
          <w:sz w:val="28"/>
          <w:szCs w:val="28"/>
        </w:rPr>
        <w:t>объекта.</w:t>
      </w:r>
    </w:p>
    <w:p w:rsidR="002F359D" w:rsidRPr="002F359D" w:rsidRDefault="00FB3592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F359D" w:rsidRPr="00FB3592">
        <w:rPr>
          <w:rFonts w:ascii="Times New Roman" w:hAnsi="Times New Roman" w:cs="Times New Roman"/>
          <w:b/>
          <w:sz w:val="28"/>
          <w:szCs w:val="28"/>
        </w:rPr>
        <w:t>В средней группе</w:t>
      </w:r>
      <w:r w:rsidR="002F359D" w:rsidRPr="002F359D">
        <w:rPr>
          <w:rFonts w:ascii="Times New Roman" w:hAnsi="Times New Roman" w:cs="Times New Roman"/>
          <w:sz w:val="28"/>
          <w:szCs w:val="28"/>
        </w:rPr>
        <w:t xml:space="preserve"> игры, немного усложнятся. Дети учатся работать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59D" w:rsidRPr="002F359D">
        <w:rPr>
          <w:rFonts w:ascii="Times New Roman" w:hAnsi="Times New Roman" w:cs="Times New Roman"/>
          <w:sz w:val="28"/>
          <w:szCs w:val="28"/>
        </w:rPr>
        <w:t>карточкам, где изображение цветное; конструируют по замыслу, свободно</w:t>
      </w:r>
    </w:p>
    <w:p w:rsidR="002F359D" w:rsidRPr="002F359D" w:rsidRDefault="002F359D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9D">
        <w:rPr>
          <w:rFonts w:ascii="Times New Roman" w:hAnsi="Times New Roman" w:cs="Times New Roman"/>
          <w:sz w:val="28"/>
          <w:szCs w:val="28"/>
        </w:rPr>
        <w:t>экспериментируют со строительным материалом, впервые познакомятся с</w:t>
      </w:r>
    </w:p>
    <w:p w:rsidR="002F359D" w:rsidRPr="00FB3592" w:rsidRDefault="002F359D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9D">
        <w:rPr>
          <w:rFonts w:ascii="Times New Roman" w:hAnsi="Times New Roman" w:cs="Times New Roman"/>
          <w:sz w:val="28"/>
          <w:szCs w:val="28"/>
        </w:rPr>
        <w:t>мелким конструк</w:t>
      </w:r>
      <w:r w:rsidRPr="00FB3592">
        <w:rPr>
          <w:rFonts w:ascii="Times New Roman" w:hAnsi="Times New Roman" w:cs="Times New Roman"/>
          <w:sz w:val="28"/>
          <w:szCs w:val="28"/>
        </w:rPr>
        <w:t>тором LEGO DАСТА.</w:t>
      </w:r>
    </w:p>
    <w:p w:rsidR="002F359D" w:rsidRPr="002F359D" w:rsidRDefault="00FB3592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F359D" w:rsidRPr="00FB3592">
        <w:rPr>
          <w:rFonts w:ascii="Times New Roman" w:hAnsi="Times New Roman" w:cs="Times New Roman"/>
          <w:b/>
          <w:sz w:val="28"/>
          <w:szCs w:val="28"/>
        </w:rPr>
        <w:t>В старшей группе</w:t>
      </w:r>
      <w:r w:rsidR="002F359D" w:rsidRPr="002F359D">
        <w:rPr>
          <w:rFonts w:ascii="Times New Roman" w:hAnsi="Times New Roman" w:cs="Times New Roman"/>
          <w:sz w:val="28"/>
          <w:szCs w:val="28"/>
        </w:rPr>
        <w:t xml:space="preserve"> дети в играх более самостоятельны. Берут на себя</w:t>
      </w:r>
    </w:p>
    <w:p w:rsidR="002F359D" w:rsidRPr="002F359D" w:rsidRDefault="002F359D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9D">
        <w:rPr>
          <w:rFonts w:ascii="Times New Roman" w:hAnsi="Times New Roman" w:cs="Times New Roman"/>
          <w:sz w:val="28"/>
          <w:szCs w:val="28"/>
        </w:rPr>
        <w:lastRenderedPageBreak/>
        <w:t>роль ведущего, сотрудничают друг с другом. Мир, который открывает перед ребенком конструктор Лего настолько увлекательный и захватывающий, что, играя с ним, ребенок помимо всего прочего получит еще и массу удовольствия и положительных эмоций.</w:t>
      </w:r>
    </w:p>
    <w:p w:rsidR="00B14D4A" w:rsidRDefault="00FB3592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359D" w:rsidRPr="002F359D">
        <w:rPr>
          <w:rFonts w:ascii="Times New Roman" w:hAnsi="Times New Roman" w:cs="Times New Roman"/>
          <w:sz w:val="28"/>
          <w:szCs w:val="28"/>
        </w:rPr>
        <w:t>В последствии, быть может, это перейдет в постоянное желание учиться и воспринимать все новое в жизни с детским энтузиазмом.</w:t>
      </w:r>
    </w:p>
    <w:p w:rsidR="00FB3592" w:rsidRDefault="00FB3592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92" w:rsidRDefault="00FB3592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92" w:rsidRDefault="00FB3592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92" w:rsidRDefault="00FB3592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92" w:rsidRDefault="00FB3592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92" w:rsidRDefault="00FB3592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92" w:rsidRDefault="00FB3592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92" w:rsidRDefault="00FB3592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92" w:rsidRDefault="00FB3592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92" w:rsidRDefault="00FB3592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92" w:rsidRDefault="00FB3592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92" w:rsidRDefault="00FB3592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92" w:rsidRDefault="00FB3592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92" w:rsidRDefault="00FB3592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92" w:rsidRDefault="00FB3592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92" w:rsidRDefault="00FB3592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92" w:rsidRDefault="00FB3592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B3592" w:rsidTr="00FB3592">
        <w:tc>
          <w:tcPr>
            <w:tcW w:w="2392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группа</w:t>
            </w: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92" w:rsidTr="00FB3592">
        <w:tc>
          <w:tcPr>
            <w:tcW w:w="2392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92" w:rsidTr="00FB3592">
        <w:tc>
          <w:tcPr>
            <w:tcW w:w="2392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92" w:rsidTr="00FB3592">
        <w:tc>
          <w:tcPr>
            <w:tcW w:w="2392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92" w:rsidTr="00FB3592">
        <w:tc>
          <w:tcPr>
            <w:tcW w:w="2392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92" w:rsidTr="00FB3592">
        <w:tc>
          <w:tcPr>
            <w:tcW w:w="2392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92" w:rsidTr="00FB3592">
        <w:tc>
          <w:tcPr>
            <w:tcW w:w="2392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92" w:rsidTr="00FB3592">
        <w:tc>
          <w:tcPr>
            <w:tcW w:w="2392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группа</w:t>
            </w: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92" w:rsidTr="00FB3592">
        <w:tc>
          <w:tcPr>
            <w:tcW w:w="2392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группа</w:t>
            </w: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92" w:rsidTr="00FB3592">
        <w:tc>
          <w:tcPr>
            <w:tcW w:w="2392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группа</w:t>
            </w: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592" w:rsidRDefault="00FB3592" w:rsidP="002F3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592" w:rsidRPr="002F359D" w:rsidRDefault="00FB3592" w:rsidP="002F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3592" w:rsidRPr="002F359D" w:rsidSect="00C6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0B" w:rsidRDefault="0046210B" w:rsidP="002F359D">
      <w:pPr>
        <w:spacing w:after="0" w:line="240" w:lineRule="auto"/>
      </w:pPr>
      <w:r>
        <w:separator/>
      </w:r>
    </w:p>
  </w:endnote>
  <w:endnote w:type="continuationSeparator" w:id="0">
    <w:p w:rsidR="0046210B" w:rsidRDefault="0046210B" w:rsidP="002F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0B" w:rsidRDefault="0046210B" w:rsidP="002F359D">
      <w:pPr>
        <w:spacing w:after="0" w:line="240" w:lineRule="auto"/>
      </w:pPr>
      <w:r>
        <w:separator/>
      </w:r>
    </w:p>
  </w:footnote>
  <w:footnote w:type="continuationSeparator" w:id="0">
    <w:p w:rsidR="0046210B" w:rsidRDefault="0046210B" w:rsidP="002F3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F3BCE"/>
    <w:multiLevelType w:val="hybridMultilevel"/>
    <w:tmpl w:val="1F4CFC0C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7D"/>
    <w:rsid w:val="001D233A"/>
    <w:rsid w:val="0020077D"/>
    <w:rsid w:val="002F359D"/>
    <w:rsid w:val="0046210B"/>
    <w:rsid w:val="00697274"/>
    <w:rsid w:val="009F51EE"/>
    <w:rsid w:val="00B14D4A"/>
    <w:rsid w:val="00C667B2"/>
    <w:rsid w:val="00CB3174"/>
    <w:rsid w:val="00DF406A"/>
    <w:rsid w:val="00FB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F8461-68F0-4590-AEE7-2ED5CB4D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59D"/>
  </w:style>
  <w:style w:type="paragraph" w:styleId="a5">
    <w:name w:val="footer"/>
    <w:basedOn w:val="a"/>
    <w:link w:val="a6"/>
    <w:uiPriority w:val="99"/>
    <w:unhideWhenUsed/>
    <w:rsid w:val="002F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59D"/>
  </w:style>
  <w:style w:type="paragraph" w:styleId="a7">
    <w:name w:val="List Paragraph"/>
    <w:basedOn w:val="a"/>
    <w:uiPriority w:val="34"/>
    <w:qFormat/>
    <w:rsid w:val="00DF406A"/>
    <w:pPr>
      <w:ind w:left="720"/>
      <w:contextualSpacing/>
    </w:pPr>
  </w:style>
  <w:style w:type="table" w:styleId="a8">
    <w:name w:val="Table Grid"/>
    <w:basedOn w:val="a1"/>
    <w:uiPriority w:val="59"/>
    <w:rsid w:val="00FB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4</cp:revision>
  <dcterms:created xsi:type="dcterms:W3CDTF">2020-12-09T10:22:00Z</dcterms:created>
  <dcterms:modified xsi:type="dcterms:W3CDTF">2021-03-18T16:43:00Z</dcterms:modified>
</cp:coreProperties>
</file>