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4B" w:rsidRPr="000F3D86" w:rsidRDefault="00230A3C" w:rsidP="00230A3C">
      <w:pPr>
        <w:spacing w:after="0" w:line="240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3225" cy="9610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35" cy="96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D4B" w:rsidRPr="000F3D86">
        <w:rPr>
          <w:sz w:val="26"/>
          <w:szCs w:val="26"/>
        </w:rPr>
        <w:lastRenderedPageBreak/>
        <w:t xml:space="preserve"> </w:t>
      </w:r>
    </w:p>
    <w:p w:rsidR="00031D4B" w:rsidRPr="000F3D86" w:rsidRDefault="00031D4B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9. Все сообщения, поступающие по «Телефону доверия», не позднее 1 рабочего дня со дня их получения подлежат обязательному внесению в Журнал регистрации сообщений граждан и организаций, поступивших по «Телефону доверия» </w:t>
      </w:r>
      <w:r w:rsidR="000F3D86">
        <w:rPr>
          <w:sz w:val="26"/>
          <w:szCs w:val="26"/>
        </w:rPr>
        <w:t xml:space="preserve">МДОУ «Детский сад № 246» </w:t>
      </w:r>
      <w:r w:rsidRPr="000F3D86">
        <w:rPr>
          <w:sz w:val="26"/>
          <w:szCs w:val="26"/>
        </w:rPr>
        <w:t xml:space="preserve">по вопросам противодействия коррупции (далее - Журнал), форма которого предусмотрена приложением к настоящему Положению. </w:t>
      </w:r>
    </w:p>
    <w:p w:rsidR="00031D4B" w:rsidRPr="000F3D86" w:rsidRDefault="00031D4B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10. Страницы Журнала должны быть пронумерованы, прошнурованы и скреплены печатью Учреждения. Журнал и сообщения подлежат хранению в течение трех лет со дня регистрации в Журнале последнего сообщения, после чего передаются в архив. </w:t>
      </w:r>
    </w:p>
    <w:p w:rsidR="00031D4B" w:rsidRPr="000F3D86" w:rsidRDefault="00031D4B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11. Ответ гражданину, организации дается в порядке и сроки, установленные законодательством. </w:t>
      </w:r>
    </w:p>
    <w:p w:rsidR="00031D4B" w:rsidRDefault="00031D4B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12. Сообщения, поступающие по «Телефону доверия», не относящиеся к вопросам, связанным с проявлениями коррупции, анонимные сообщения, а также сообщения, поступающие без указания адреса, по которому должен быть направлен ответ, регистрируются в Журнале, но не рассматриваются.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13. Прием, учет и предварительная обработка сообщений о фактах проявления коррупции, поступающих по «Телефону доверия», осуществляется работниками Учреждения, ответственными за организацию работы «Телефона доверия», которые: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а) фиксируют на бумажном носителе текст сообщения;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б) регистрируют сообщение в Журнале;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в) при наличии в сообщении информации о фактах, указанных в пункте 4 настоящего Положения, докладывают о них не позднее 1 рабочего дня со дня регистрации сообщения руководителю Учреждения;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г) анализируют и обобщают сообщения, поступившие по «Телефону доверия», в целях разработки и реализации </w:t>
      </w:r>
      <w:proofErr w:type="spellStart"/>
      <w:r w:rsidRPr="000F3D86">
        <w:rPr>
          <w:sz w:val="26"/>
          <w:szCs w:val="26"/>
        </w:rPr>
        <w:t>антикоррупционных</w:t>
      </w:r>
      <w:proofErr w:type="spellEnd"/>
      <w:r w:rsidRPr="000F3D86">
        <w:rPr>
          <w:sz w:val="26"/>
          <w:szCs w:val="26"/>
        </w:rPr>
        <w:t xml:space="preserve"> мероприятий в Учреждении.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14. На основании имеющейся информации руководитель Учреждения в течение 3 рабочих дней со дня регистрации сообщения принимает решение </w:t>
      </w:r>
      <w:proofErr w:type="gramStart"/>
      <w:r w:rsidRPr="000F3D86">
        <w:rPr>
          <w:sz w:val="26"/>
          <w:szCs w:val="26"/>
        </w:rPr>
        <w:t>о направлении сообщения о фактах коррупционной направленности с прилагаемыми к нему материалами в органы</w:t>
      </w:r>
      <w:proofErr w:type="gramEnd"/>
      <w:r w:rsidRPr="000F3D86">
        <w:rPr>
          <w:sz w:val="26"/>
          <w:szCs w:val="26"/>
        </w:rPr>
        <w:t xml:space="preserve">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 органы. </w:t>
      </w:r>
    </w:p>
    <w:p w:rsidR="000F3D86" w:rsidRPr="000F3D86" w:rsidRDefault="000F3D86" w:rsidP="000F3D86">
      <w:pPr>
        <w:pStyle w:val="Default"/>
        <w:ind w:firstLine="708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Поступившие сообщения о фактах коррупционной направленности направляются в органы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 органы на бумажном носителе с сопроводительным письмом не позднее 10 дней </w:t>
      </w:r>
      <w:proofErr w:type="gramStart"/>
      <w:r w:rsidRPr="000F3D86">
        <w:rPr>
          <w:sz w:val="26"/>
          <w:szCs w:val="26"/>
        </w:rPr>
        <w:t>с даты</w:t>
      </w:r>
      <w:proofErr w:type="gramEnd"/>
      <w:r w:rsidRPr="000F3D86">
        <w:rPr>
          <w:sz w:val="26"/>
          <w:szCs w:val="26"/>
        </w:rPr>
        <w:t xml:space="preserve"> его регистрации. Сообщение о фактах коррупционной направленности может быть направлено как одновременно во все перечисленные государственные органы, так и в один из них в соответствии с их компетенцией. </w:t>
      </w:r>
    </w:p>
    <w:p w:rsidR="000F3D86" w:rsidRPr="000F3D86" w:rsidRDefault="000F3D86" w:rsidP="000F3D86">
      <w:pPr>
        <w:pStyle w:val="Default"/>
        <w:ind w:firstLine="708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В случае направления сообщения о фактах коррупционной направленности одновременно в несколько государственных органов в сопроводительном письме перечисляются все адресаты с указанием реквизитов исходящих писем. </w:t>
      </w:r>
    </w:p>
    <w:p w:rsidR="000F3D86" w:rsidRPr="000F3D86" w:rsidRDefault="000F3D86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>15. Работники Учреждения, работающие с информацией, полученной по «Телефону доверия», несут персональную ответственность за соблюдение конфиденциальности полученных сведений в соответствии с законодательством Российской Федерации.</w:t>
      </w:r>
    </w:p>
    <w:p w:rsidR="00E601DE" w:rsidRPr="000F3D86" w:rsidRDefault="00E601DE" w:rsidP="000F3D8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01DE" w:rsidRDefault="00E601DE" w:rsidP="000F3D8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F3D86" w:rsidRPr="000F3D86" w:rsidRDefault="000F3D86" w:rsidP="000F3D8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01DE" w:rsidRPr="000F3D86" w:rsidRDefault="00E601DE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lastRenderedPageBreak/>
        <w:t xml:space="preserve">Приложение </w:t>
      </w:r>
    </w:p>
    <w:p w:rsidR="00E601DE" w:rsidRPr="000F3D86" w:rsidRDefault="00E601DE" w:rsidP="000F3D86">
      <w:pPr>
        <w:pStyle w:val="Default"/>
        <w:jc w:val="both"/>
        <w:rPr>
          <w:sz w:val="26"/>
          <w:szCs w:val="26"/>
        </w:rPr>
      </w:pPr>
      <w:r w:rsidRPr="000F3D86">
        <w:rPr>
          <w:sz w:val="26"/>
          <w:szCs w:val="26"/>
        </w:rPr>
        <w:t xml:space="preserve">к Положению о «Телефоне доверия» </w:t>
      </w:r>
    </w:p>
    <w:p w:rsidR="000F3D86" w:rsidRDefault="000F3D86" w:rsidP="000F3D86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муниципальном дошкольном образовательном </w:t>
      </w:r>
    </w:p>
    <w:p w:rsidR="000F3D86" w:rsidRDefault="000F3D86" w:rsidP="000F3D86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учреждении «</w:t>
      </w:r>
      <w:proofErr w:type="gramStart"/>
      <w:r>
        <w:rPr>
          <w:sz w:val="26"/>
          <w:szCs w:val="26"/>
        </w:rPr>
        <w:t>Детский</w:t>
      </w:r>
      <w:proofErr w:type="gramEnd"/>
      <w:r>
        <w:rPr>
          <w:sz w:val="26"/>
          <w:szCs w:val="26"/>
        </w:rPr>
        <w:t xml:space="preserve"> сад № 246»</w:t>
      </w:r>
    </w:p>
    <w:p w:rsidR="000F3D86" w:rsidRDefault="000F3D86" w:rsidP="000F3D86">
      <w:pPr>
        <w:pStyle w:val="Default"/>
        <w:jc w:val="both"/>
        <w:rPr>
          <w:sz w:val="26"/>
          <w:szCs w:val="26"/>
        </w:rPr>
      </w:pPr>
    </w:p>
    <w:p w:rsidR="000F3D86" w:rsidRDefault="000F3D86" w:rsidP="000F3D86">
      <w:pPr>
        <w:pStyle w:val="Default"/>
        <w:jc w:val="center"/>
        <w:rPr>
          <w:b/>
          <w:bCs/>
          <w:sz w:val="26"/>
          <w:szCs w:val="26"/>
        </w:rPr>
      </w:pPr>
      <w:r w:rsidRPr="000F3D86">
        <w:rPr>
          <w:b/>
          <w:bCs/>
          <w:sz w:val="26"/>
          <w:szCs w:val="26"/>
        </w:rPr>
        <w:t xml:space="preserve">Журнал регистрации сообщений граждан и организаций, поступивших </w:t>
      </w:r>
    </w:p>
    <w:p w:rsidR="000F3D86" w:rsidRDefault="000F3D86" w:rsidP="000F3D86">
      <w:pPr>
        <w:pStyle w:val="Default"/>
        <w:jc w:val="center"/>
        <w:rPr>
          <w:sz w:val="26"/>
          <w:szCs w:val="26"/>
        </w:rPr>
      </w:pPr>
      <w:r w:rsidRPr="000F3D86">
        <w:rPr>
          <w:b/>
          <w:bCs/>
          <w:sz w:val="26"/>
          <w:szCs w:val="26"/>
        </w:rPr>
        <w:t>по «Телефону доверия»</w:t>
      </w:r>
    </w:p>
    <w:p w:rsidR="000F3D86" w:rsidRDefault="000F3D86" w:rsidP="000F3D86">
      <w:pPr>
        <w:pStyle w:val="Default"/>
        <w:jc w:val="center"/>
        <w:rPr>
          <w:sz w:val="26"/>
          <w:szCs w:val="26"/>
        </w:rPr>
      </w:pPr>
      <w:r w:rsidRPr="000F3D86">
        <w:rPr>
          <w:b/>
          <w:bCs/>
          <w:sz w:val="26"/>
          <w:szCs w:val="26"/>
        </w:rPr>
        <w:t>____________</w:t>
      </w:r>
      <w:r>
        <w:rPr>
          <w:b/>
          <w:bCs/>
          <w:sz w:val="26"/>
          <w:szCs w:val="26"/>
        </w:rPr>
        <w:t>__________________________________________________________</w:t>
      </w:r>
      <w:r w:rsidRPr="000F3D86">
        <w:rPr>
          <w:b/>
          <w:bCs/>
          <w:sz w:val="26"/>
          <w:szCs w:val="26"/>
        </w:rPr>
        <w:t xml:space="preserve"> </w:t>
      </w:r>
      <w:r w:rsidRPr="000F3D86">
        <w:rPr>
          <w:b/>
          <w:bCs/>
          <w:i/>
          <w:iCs/>
          <w:sz w:val="26"/>
          <w:szCs w:val="26"/>
        </w:rPr>
        <w:t>(наименование учреждения (предприятия))</w:t>
      </w:r>
    </w:p>
    <w:p w:rsidR="000F3D86" w:rsidRDefault="000F3D86" w:rsidP="000F3D86">
      <w:pPr>
        <w:pStyle w:val="Default"/>
        <w:jc w:val="both"/>
        <w:rPr>
          <w:sz w:val="26"/>
          <w:szCs w:val="26"/>
        </w:rPr>
      </w:pPr>
    </w:p>
    <w:p w:rsidR="000F3D86" w:rsidRDefault="000F3D86" w:rsidP="000F3D86">
      <w:pPr>
        <w:pStyle w:val="Default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229"/>
        <w:gridCol w:w="2024"/>
        <w:gridCol w:w="1843"/>
        <w:gridCol w:w="1701"/>
        <w:gridCol w:w="1842"/>
      </w:tblGrid>
      <w:tr w:rsidR="00E601DE" w:rsidRPr="000F3D86" w:rsidTr="000F3D86">
        <w:trPr>
          <w:trHeight w:val="600"/>
          <w:jc w:val="center"/>
        </w:trPr>
        <w:tc>
          <w:tcPr>
            <w:tcW w:w="675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№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0F3D86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0F3D86">
              <w:rPr>
                <w:sz w:val="26"/>
                <w:szCs w:val="26"/>
              </w:rPr>
              <w:t>/</w:t>
            </w:r>
            <w:proofErr w:type="spellStart"/>
            <w:r w:rsidRPr="000F3D86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229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0F3D86">
              <w:rPr>
                <w:sz w:val="26"/>
                <w:szCs w:val="26"/>
              </w:rPr>
              <w:t>Дата (число,</w:t>
            </w:r>
            <w:proofErr w:type="gramEnd"/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месяц, год)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и время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(час, мин.)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регистрации сообщения</w:t>
            </w:r>
          </w:p>
        </w:tc>
        <w:tc>
          <w:tcPr>
            <w:tcW w:w="2024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Ф.И.О.,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адрес,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телефон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абонента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(при наличии информации)</w:t>
            </w:r>
          </w:p>
        </w:tc>
        <w:tc>
          <w:tcPr>
            <w:tcW w:w="1843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Краткое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содержание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сообщения</w:t>
            </w:r>
          </w:p>
        </w:tc>
        <w:tc>
          <w:tcPr>
            <w:tcW w:w="1701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Ф.И.О. работника учреждения,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зарегистрировавшего</w:t>
            </w:r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сообщение, подпись</w:t>
            </w:r>
          </w:p>
        </w:tc>
        <w:tc>
          <w:tcPr>
            <w:tcW w:w="1842" w:type="dxa"/>
          </w:tcPr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0F3D86">
              <w:rPr>
                <w:sz w:val="26"/>
                <w:szCs w:val="26"/>
              </w:rPr>
              <w:t>Принятые</w:t>
            </w:r>
            <w:proofErr w:type="gramEnd"/>
          </w:p>
          <w:p w:rsidR="00E601DE" w:rsidRPr="000F3D86" w:rsidRDefault="00E601DE" w:rsidP="000F3D86">
            <w:pPr>
              <w:pStyle w:val="Default"/>
              <w:jc w:val="center"/>
              <w:rPr>
                <w:sz w:val="26"/>
                <w:szCs w:val="26"/>
              </w:rPr>
            </w:pPr>
            <w:r w:rsidRPr="000F3D86">
              <w:rPr>
                <w:sz w:val="26"/>
                <w:szCs w:val="26"/>
              </w:rPr>
              <w:t>меры</w:t>
            </w:r>
          </w:p>
        </w:tc>
      </w:tr>
      <w:tr w:rsidR="000F3D86" w:rsidRPr="000F3D86" w:rsidTr="000F3D86">
        <w:trPr>
          <w:trHeight w:val="600"/>
          <w:jc w:val="center"/>
        </w:trPr>
        <w:tc>
          <w:tcPr>
            <w:tcW w:w="675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229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024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842" w:type="dxa"/>
          </w:tcPr>
          <w:p w:rsidR="000F3D86" w:rsidRPr="000F3D86" w:rsidRDefault="000F3D86" w:rsidP="000F3D86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</w:tbl>
    <w:p w:rsidR="00E601DE" w:rsidRPr="000F3D86" w:rsidRDefault="00E601DE" w:rsidP="000F3D86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E601DE" w:rsidRPr="000F3D86" w:rsidSect="000F3D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A18F5"/>
    <w:multiLevelType w:val="hybridMultilevel"/>
    <w:tmpl w:val="2D849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D4B"/>
    <w:rsid w:val="00031D4B"/>
    <w:rsid w:val="000F3D86"/>
    <w:rsid w:val="00230A3C"/>
    <w:rsid w:val="00B95B9F"/>
    <w:rsid w:val="00BE522B"/>
    <w:rsid w:val="00E60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1D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535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2022-03-15T07:24:00Z</dcterms:created>
  <dcterms:modified xsi:type="dcterms:W3CDTF">2022-03-15T07:38:00Z</dcterms:modified>
</cp:coreProperties>
</file>