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C1B" w:rsidRDefault="00615C1B" w:rsidP="00471A1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sz w:val="24"/>
          <w:szCs w:val="24"/>
          <w:shd w:val="clear" w:color="auto" w:fill="FFFFFF"/>
        </w:rPr>
        <w:drawing>
          <wp:inline distT="0" distB="0" distL="0" distR="0">
            <wp:extent cx="5940425" cy="8238580"/>
            <wp:effectExtent l="19050" t="0" r="3175" b="0"/>
            <wp:docPr id="2" name="Рисунок 2" descr="C:\Users\Марина\Desktop\АНТИКОРРУПЦИЯ\12-08-2015_16-41-23\А 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esktop\АНТИКОРРУПЦИЯ\12-08-2015_16-41-23\А 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C1B" w:rsidRDefault="00615C1B" w:rsidP="00471A1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F7FF8" w:rsidRDefault="007F7FF8" w:rsidP="00471A1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F7FF8" w:rsidRDefault="007F7FF8" w:rsidP="00471A1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F7FF8" w:rsidRDefault="007F7FF8" w:rsidP="00471A1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F7FF8" w:rsidRDefault="007F7FF8" w:rsidP="00471A1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71A1F" w:rsidRDefault="00471A1F" w:rsidP="00471A1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2.5.1.Председатель группы по противодействию коррупции:</w:t>
      </w:r>
    </w:p>
    <w:p w:rsidR="00471A1F" w:rsidRDefault="00471A1F" w:rsidP="00471A1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определяет место, время проведения и повестку дня заседания группы;</w:t>
      </w:r>
    </w:p>
    <w:p w:rsidR="00471A1F" w:rsidRDefault="00471A1F" w:rsidP="00471A1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на основе предложений членов  группы формирует план работы на текущий учебный год и повестку дня его очередного заседания;</w:t>
      </w:r>
    </w:p>
    <w:p w:rsidR="00471A1F" w:rsidRDefault="00471A1F" w:rsidP="00471A1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471A1F" w:rsidRDefault="00471A1F" w:rsidP="00471A1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информирует заведующую МДОУ о результатах работы рабочей группы;</w:t>
      </w:r>
    </w:p>
    <w:p w:rsidR="00471A1F" w:rsidRDefault="00471A1F" w:rsidP="00471A1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представляет Рабочую группу в отношениях с работниками МДОУ, воспитанниками и их родителями (законными представителями) по вопросам, относящимся к ее компетенции;</w:t>
      </w:r>
    </w:p>
    <w:p w:rsidR="00471A1F" w:rsidRDefault="00471A1F" w:rsidP="00471A1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дает соответствующие поручения секретарю и членам рабочей группы, осуществляет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их выполнением;</w:t>
      </w:r>
    </w:p>
    <w:p w:rsidR="00471A1F" w:rsidRDefault="00471A1F" w:rsidP="00471A1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подписывает протокол заседания рабочей группы (комиссии).</w:t>
      </w:r>
    </w:p>
    <w:p w:rsidR="00471A1F" w:rsidRDefault="00471A1F" w:rsidP="00471A1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2.5.2. Секретарь рабочей группы (комиссии)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</w:p>
    <w:p w:rsidR="00471A1F" w:rsidRDefault="00471A1F" w:rsidP="00471A1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организует подготовку материалов к заседанию Рабочей группы, а также проектов его решений;</w:t>
      </w:r>
    </w:p>
    <w:p w:rsidR="00471A1F" w:rsidRDefault="00471A1F" w:rsidP="00471A1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471A1F" w:rsidRDefault="00471A1F" w:rsidP="00471A1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ведет протокол заседания рабочей группы.</w:t>
      </w:r>
    </w:p>
    <w:p w:rsidR="00471A1F" w:rsidRDefault="00471A1F" w:rsidP="00471A1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2.5.3. Члены рабочей группы по противодействию коррупции:</w:t>
      </w:r>
    </w:p>
    <w:p w:rsidR="00471A1F" w:rsidRDefault="00471A1F" w:rsidP="00471A1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вносят председателю Рабочей группы предложения по формированию повестки дня заседаний рабочей группы;</w:t>
      </w:r>
    </w:p>
    <w:p w:rsidR="00471A1F" w:rsidRDefault="00471A1F" w:rsidP="00471A1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вносят предложения по формированию плана работы;</w:t>
      </w:r>
    </w:p>
    <w:p w:rsidR="00471A1F" w:rsidRDefault="00471A1F" w:rsidP="00471A1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471A1F" w:rsidRDefault="00471A1F" w:rsidP="00471A1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471A1F" w:rsidRDefault="00471A1F" w:rsidP="00471A1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участвуют в реализации принятых рабочей группой решений и полномочий.</w:t>
      </w:r>
    </w:p>
    <w:p w:rsidR="00471A1F" w:rsidRDefault="00471A1F" w:rsidP="00471A1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2.6. Заседания рабочей группы по противодействию коррупции проводятся не реже двух раз в год; обязательно оформляется протокол заседания. Заседания могут быть как открытыми, так и закрытыми. Внеочередное заседание проводится по предложению любого члена рабочей группы по противодействию коррупции и Управляющего по правам участников образовательного процесса.</w:t>
      </w:r>
    </w:p>
    <w:p w:rsidR="00471A1F" w:rsidRDefault="00471A1F" w:rsidP="00471A1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ДОУ или представители общественности.</w:t>
      </w:r>
    </w:p>
    <w:p w:rsidR="00471A1F" w:rsidRDefault="00471A1F" w:rsidP="00471A1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2.8.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 МДОУ,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471A1F" w:rsidRDefault="00471A1F" w:rsidP="00471A1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2.9. Член рабочей группы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</w:t>
      </w: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предусмотренном федеральным законодательством об информации, информатизации и защите информации.</w:t>
      </w:r>
    </w:p>
    <w:p w:rsidR="00471A1F" w:rsidRDefault="00471A1F" w:rsidP="00471A1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2.10. Рабочая группа (комиссия) по противодействию коррупции:</w:t>
      </w:r>
    </w:p>
    <w:p w:rsidR="00471A1F" w:rsidRDefault="00471A1F" w:rsidP="00471A1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ежегодно, на первом заседании,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471A1F" w:rsidRDefault="00471A1F" w:rsidP="00471A1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контролирует деятельность администрации ДОУ в области противодействия коррупции;</w:t>
      </w:r>
    </w:p>
    <w:p w:rsidR="00471A1F" w:rsidRDefault="00471A1F" w:rsidP="00471A1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осуществляет противодействие коррупции в пределах своих полномочий:</w:t>
      </w:r>
    </w:p>
    <w:p w:rsidR="00471A1F" w:rsidRDefault="00471A1F" w:rsidP="00471A1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реализует меры, направленные на профилактику коррупции;</w:t>
      </w:r>
    </w:p>
    <w:p w:rsidR="00471A1F" w:rsidRDefault="00471A1F" w:rsidP="00471A1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вырабатывает механизмы защиты от проникновения коррупции в ДОУ;</w:t>
      </w:r>
    </w:p>
    <w:p w:rsidR="00471A1F" w:rsidRDefault="00471A1F" w:rsidP="00471A1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осуществляет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антикоррупционную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пропаганду и воспитание всех участников </w:t>
      </w:r>
      <w:proofErr w:type="spellStart"/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воспитательно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- образовательного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процесса;</w:t>
      </w:r>
    </w:p>
    <w:p w:rsidR="00471A1F" w:rsidRDefault="00471A1F" w:rsidP="00471A1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осуществляет анализ обращений работников ДОУ, их родителей (законных представителей) о фактах коррупционных проявлений должностными лицами;</w:t>
      </w:r>
    </w:p>
    <w:p w:rsidR="00471A1F" w:rsidRDefault="00471A1F" w:rsidP="00471A1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проводит проверки локальных актов ДОУ на соответствие действующему законодательству; проверяет выполнение работниками своих должностных обязанностей;</w:t>
      </w:r>
    </w:p>
    <w:p w:rsidR="00471A1F" w:rsidRDefault="00471A1F" w:rsidP="00471A1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разрабатывает на основании проведенных проверок рекомендации, направленные на улучшение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деятельности ДОУ;</w:t>
      </w:r>
    </w:p>
    <w:p w:rsidR="00471A1F" w:rsidRDefault="00471A1F" w:rsidP="00471A1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организует работы по устранению негативных последствий коррупционных проявлений;</w:t>
      </w:r>
    </w:p>
    <w:p w:rsidR="00471A1F" w:rsidRDefault="00471A1F" w:rsidP="00471A1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выявляет причины коррупции, разрабатывает и направляет заведующему ДОУ рекомендации по устранению причин коррупции;</w:t>
      </w:r>
    </w:p>
    <w:p w:rsidR="00471A1F" w:rsidRDefault="00471A1F" w:rsidP="00471A1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471A1F" w:rsidRDefault="00471A1F" w:rsidP="00471A1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471A1F" w:rsidRDefault="00471A1F" w:rsidP="00471A1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информирует о результатах работы заведующего ДОУ.</w:t>
      </w:r>
    </w:p>
    <w:p w:rsidR="00471A1F" w:rsidRDefault="00471A1F" w:rsidP="00471A1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471A1F" w:rsidRDefault="00471A1F" w:rsidP="00471A1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2.12. Рабочая группа (комиссия):</w:t>
      </w:r>
    </w:p>
    <w:p w:rsidR="00471A1F" w:rsidRDefault="00471A1F" w:rsidP="00471A1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разрабатывают проекты локальных актов по вопросам противодействия коррупции;</w:t>
      </w:r>
    </w:p>
    <w:p w:rsidR="00471A1F" w:rsidRDefault="00471A1F" w:rsidP="00471A1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осуществляют противодействие коррупции в пределах своих полномочий:</w:t>
      </w:r>
    </w:p>
    <w:p w:rsidR="00471A1F" w:rsidRDefault="00471A1F" w:rsidP="00471A1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принимают заявления работников ДОУ, родителей (законных представителей) воспитанников о фактах коррупционных проявлений должностными лицами;</w:t>
      </w:r>
    </w:p>
    <w:p w:rsidR="00471A1F" w:rsidRDefault="00471A1F" w:rsidP="00471A1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осуществляет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антикоррупционную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пропаганду и воспитание всех участников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воспитательно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-о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бразовательного процесса.</w:t>
      </w:r>
    </w:p>
    <w:p w:rsidR="00471A1F" w:rsidRDefault="00471A1F" w:rsidP="00471A1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71A1F" w:rsidRDefault="00471A1F" w:rsidP="00471A1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 Делопроизводство </w:t>
      </w:r>
    </w:p>
    <w:p w:rsidR="00471A1F" w:rsidRDefault="00471A1F" w:rsidP="00471A1F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Заседания рабочей группы (комиссии)  оформляются протоколом,</w:t>
      </w:r>
      <w:r>
        <w:rPr>
          <w:rFonts w:ascii="Times New Roman" w:hAnsi="Times New Roman"/>
          <w:color w:val="000000"/>
          <w:sz w:val="24"/>
          <w:szCs w:val="24"/>
        </w:rPr>
        <w:t xml:space="preserve"> который содержит следующие сведения:</w:t>
      </w:r>
    </w:p>
    <w:p w:rsidR="00471A1F" w:rsidRDefault="00471A1F" w:rsidP="00471A1F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дата проведения заседания;</w:t>
      </w:r>
    </w:p>
    <w:p w:rsidR="00471A1F" w:rsidRDefault="00471A1F" w:rsidP="00471A1F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список членов рабочей группы, присутствовавших на заседании;</w:t>
      </w:r>
    </w:p>
    <w:p w:rsidR="00471A1F" w:rsidRDefault="00471A1F" w:rsidP="00471A1F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перечень обсуждаемых вопросов;</w:t>
      </w:r>
    </w:p>
    <w:p w:rsidR="00471A1F" w:rsidRDefault="00471A1F" w:rsidP="00471A1F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предложения, замечания, решения и его обоснование.</w:t>
      </w:r>
    </w:p>
    <w:p w:rsidR="00471A1F" w:rsidRDefault="00471A1F" w:rsidP="00471A1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Нумерация протоколов ведется от начала года.</w:t>
      </w:r>
    </w:p>
    <w:p w:rsidR="00471A1F" w:rsidRDefault="00471A1F" w:rsidP="00471A1F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3.3.Протокол заседания рабочей группы подписывает председатель, а в его отсутствие заместитель председателя, и секретарь.</w:t>
      </w:r>
    </w:p>
    <w:p w:rsidR="00471A1F" w:rsidRDefault="00471A1F" w:rsidP="00471A1F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3.4.Секретарь рабочей группы вносит принятое решение в соответствующий журнал.</w:t>
      </w:r>
    </w:p>
    <w:p w:rsidR="00471A1F" w:rsidRDefault="00471A1F" w:rsidP="00471A1F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3.5.Протоколы решений подлежат хранению в течение 3-х лет.</w:t>
      </w:r>
    </w:p>
    <w:p w:rsidR="00471A1F" w:rsidRDefault="00471A1F" w:rsidP="00471A1F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3.6.Секретарь рабочей группы в течение 3 дней после принятия решения направляет решение рабочей группы  заинтересованным участникам образовательных отношений.</w:t>
      </w:r>
    </w:p>
    <w:p w:rsidR="00471A1F" w:rsidRDefault="00471A1F" w:rsidP="00471A1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3.7.Решение рабочей группы является  обязательным  для  всех участников образовательных отношений в МДОУ по согласованию с руководителем  и подлежит исполнению в сроки,  предусмотренные   указанным решением.</w:t>
      </w:r>
    </w:p>
    <w:p w:rsidR="00471A1F" w:rsidRDefault="00471A1F" w:rsidP="00471A1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3.8.Контроль исполнения решения, принятого комиссией по рассматриваемому вопросу, осуществляется членом комиссии, на которого этот контроль возложен комиссией.</w:t>
      </w:r>
    </w:p>
    <w:p w:rsidR="00471A1F" w:rsidRDefault="00471A1F" w:rsidP="00471A1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 Для исполнения решений комиссии могут быть подготовлены проекты локальных нормативных актов учреждения, приказов или поручений заведующей МДОУ.</w:t>
      </w:r>
    </w:p>
    <w:p w:rsidR="00471A1F" w:rsidRDefault="00471A1F" w:rsidP="00471A1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 Решение рабочей группы  может  быть  обжаловано   в     установленном законодательством Российской Федерации порядке.</w:t>
      </w:r>
    </w:p>
    <w:p w:rsidR="00471A1F" w:rsidRDefault="00471A1F" w:rsidP="00471A1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 Книга протоколов входит в номенклатуру дел, хранится постоянно в учреждении и  передается по акту.</w:t>
      </w:r>
    </w:p>
    <w:p w:rsidR="00471A1F" w:rsidRDefault="00471A1F" w:rsidP="00471A1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3.10. Книга протоколов рабочей группы (комиссии)  пронумеровывается постранично, прошнуровывается, скрепляется подписью  председателя комиссии и печатью образовательного учреждения.</w:t>
      </w:r>
    </w:p>
    <w:p w:rsidR="00471A1F" w:rsidRDefault="00471A1F" w:rsidP="00471A1F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471A1F" w:rsidRDefault="00471A1F" w:rsidP="00471A1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Внесение изменений</w:t>
      </w:r>
    </w:p>
    <w:p w:rsidR="00471A1F" w:rsidRDefault="00471A1F" w:rsidP="00471A1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Внесение изменений и дополнений в настоящее Положение осуществляется путем подго</w:t>
      </w:r>
      <w:r>
        <w:rPr>
          <w:rFonts w:ascii="Times New Roman" w:hAnsi="Times New Roman"/>
          <w:sz w:val="24"/>
          <w:szCs w:val="24"/>
        </w:rPr>
        <w:softHyphen/>
        <w:t>товки проекта Положения в новой редакции председателем рабочей группы.</w:t>
      </w:r>
      <w:r>
        <w:rPr>
          <w:rFonts w:ascii="Times New Roman" w:hAnsi="Times New Roman"/>
          <w:sz w:val="24"/>
          <w:szCs w:val="24"/>
        </w:rPr>
        <w:br/>
        <w:t>4.2. Утверждение Положения с изменениями и дополнениями заведующей МДОУ осуществля</w:t>
      </w:r>
      <w:r>
        <w:rPr>
          <w:rFonts w:ascii="Times New Roman" w:hAnsi="Times New Roman"/>
          <w:sz w:val="24"/>
          <w:szCs w:val="24"/>
        </w:rPr>
        <w:softHyphen/>
        <w:t>ется после принятия Положения Советом трудового коллектива.</w:t>
      </w:r>
    </w:p>
    <w:p w:rsidR="00471A1F" w:rsidRDefault="00471A1F" w:rsidP="00471A1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1A1F" w:rsidRDefault="00471A1F" w:rsidP="00471A1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  Порядок создания, ликвидации, реорганизации и переименования</w:t>
      </w:r>
    </w:p>
    <w:p w:rsidR="00471A1F" w:rsidRDefault="00471A1F" w:rsidP="00471A1F">
      <w:pPr>
        <w:jc w:val="both"/>
        <w:rPr>
          <w:rFonts w:cs="Times New Roman"/>
          <w:spacing w:val="2"/>
          <w:szCs w:val="28"/>
          <w:lang w:eastAsia="ar-SA"/>
        </w:rPr>
      </w:pPr>
      <w:r>
        <w:rPr>
          <w:rFonts w:ascii="Times New Roman" w:hAnsi="Times New Roman"/>
          <w:sz w:val="24"/>
          <w:szCs w:val="24"/>
        </w:rPr>
        <w:t>5.1. Рабочая группа (комиссия) создается, ликвидируется, реорганизуется и переименовывается приказом заведующей  по решению Педагогического совета.</w:t>
      </w:r>
    </w:p>
    <w:p w:rsidR="00471A1F" w:rsidRDefault="00471A1F" w:rsidP="00471A1F">
      <w:pPr>
        <w:jc w:val="both"/>
        <w:rPr>
          <w:rFonts w:cs="Times New Roman"/>
          <w:spacing w:val="2"/>
          <w:szCs w:val="28"/>
          <w:lang w:eastAsia="ar-SA"/>
        </w:rPr>
      </w:pPr>
    </w:p>
    <w:p w:rsidR="00471A1F" w:rsidRDefault="00471A1F" w:rsidP="00471A1F">
      <w:pPr>
        <w:jc w:val="both"/>
        <w:rPr>
          <w:rFonts w:cs="Times New Roman"/>
          <w:spacing w:val="2"/>
          <w:szCs w:val="28"/>
          <w:lang w:eastAsia="ar-SA"/>
        </w:rPr>
      </w:pPr>
    </w:p>
    <w:p w:rsidR="00471A1F" w:rsidRDefault="00471A1F" w:rsidP="00471A1F">
      <w:pPr>
        <w:jc w:val="both"/>
        <w:rPr>
          <w:rFonts w:cs="Times New Roman"/>
          <w:spacing w:val="2"/>
          <w:szCs w:val="28"/>
          <w:lang w:eastAsia="ar-SA"/>
        </w:rPr>
      </w:pPr>
    </w:p>
    <w:p w:rsidR="00471A1F" w:rsidRDefault="00471A1F" w:rsidP="00471A1F">
      <w:pPr>
        <w:jc w:val="both"/>
        <w:rPr>
          <w:rFonts w:cs="Times New Roman"/>
          <w:spacing w:val="2"/>
          <w:szCs w:val="28"/>
          <w:lang w:eastAsia="ar-SA"/>
        </w:rPr>
      </w:pPr>
    </w:p>
    <w:p w:rsidR="00471A1F" w:rsidRDefault="00471A1F" w:rsidP="00471A1F">
      <w:pPr>
        <w:jc w:val="both"/>
        <w:rPr>
          <w:rFonts w:cs="Times New Roman"/>
          <w:spacing w:val="2"/>
          <w:szCs w:val="28"/>
          <w:lang w:eastAsia="ar-SA"/>
        </w:rPr>
      </w:pPr>
    </w:p>
    <w:p w:rsidR="00471A1F" w:rsidRDefault="00471A1F" w:rsidP="00471A1F">
      <w:pPr>
        <w:jc w:val="both"/>
        <w:rPr>
          <w:rFonts w:cs="Times New Roman"/>
          <w:spacing w:val="2"/>
          <w:szCs w:val="28"/>
          <w:lang w:eastAsia="ar-SA"/>
        </w:rPr>
      </w:pPr>
    </w:p>
    <w:p w:rsidR="00471A1F" w:rsidRDefault="00471A1F" w:rsidP="00471A1F">
      <w:pPr>
        <w:jc w:val="both"/>
        <w:rPr>
          <w:rFonts w:cs="Times New Roman"/>
          <w:spacing w:val="2"/>
          <w:szCs w:val="28"/>
          <w:lang w:eastAsia="ar-SA"/>
        </w:rPr>
      </w:pPr>
    </w:p>
    <w:p w:rsidR="00471A1F" w:rsidRDefault="00471A1F" w:rsidP="00471A1F">
      <w:pPr>
        <w:jc w:val="both"/>
        <w:rPr>
          <w:rFonts w:cs="Times New Roman"/>
          <w:spacing w:val="2"/>
          <w:szCs w:val="28"/>
          <w:lang w:eastAsia="ar-SA"/>
        </w:rPr>
      </w:pPr>
    </w:p>
    <w:p w:rsidR="00471A1F" w:rsidRDefault="00471A1F" w:rsidP="00471A1F">
      <w:pPr>
        <w:jc w:val="both"/>
        <w:rPr>
          <w:rFonts w:cs="Times New Roman"/>
          <w:spacing w:val="2"/>
          <w:szCs w:val="28"/>
          <w:lang w:eastAsia="ar-SA"/>
        </w:rPr>
      </w:pPr>
    </w:p>
    <w:p w:rsidR="00471A1F" w:rsidRDefault="00471A1F" w:rsidP="00471A1F">
      <w:pPr>
        <w:jc w:val="both"/>
      </w:pPr>
    </w:p>
    <w:p w:rsidR="00222632" w:rsidRDefault="00222632"/>
    <w:sectPr w:rsidR="00222632" w:rsidSect="0039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1A1F"/>
    <w:rsid w:val="00222632"/>
    <w:rsid w:val="00394B4C"/>
    <w:rsid w:val="00471A1F"/>
    <w:rsid w:val="00615C1B"/>
    <w:rsid w:val="007F7FF8"/>
    <w:rsid w:val="009F0DF9"/>
    <w:rsid w:val="00B33081"/>
    <w:rsid w:val="00CD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1A1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3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0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7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1219</Words>
  <Characters>6952</Characters>
  <Application>Microsoft Office Word</Application>
  <DocSecurity>0</DocSecurity>
  <Lines>57</Lines>
  <Paragraphs>16</Paragraphs>
  <ScaleCrop>false</ScaleCrop>
  <Company>Hewlett-Packard</Company>
  <LinksUpToDate>false</LinksUpToDate>
  <CharactersWithSpaces>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пк</cp:lastModifiedBy>
  <cp:revision>7</cp:revision>
  <dcterms:created xsi:type="dcterms:W3CDTF">2015-08-17T13:22:00Z</dcterms:created>
  <dcterms:modified xsi:type="dcterms:W3CDTF">2022-01-20T09:04:00Z</dcterms:modified>
</cp:coreProperties>
</file>