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80" w:rsidRDefault="00865C75" w:rsidP="00865C75">
      <w:pPr>
        <w:ind w:right="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C75">
        <w:rPr>
          <w:noProof/>
          <w:lang w:eastAsia="ru-RU"/>
        </w:rPr>
        <w:drawing>
          <wp:inline distT="0" distB="0" distL="0" distR="0">
            <wp:extent cx="2571750" cy="1952625"/>
            <wp:effectExtent l="19050" t="0" r="0" b="0"/>
            <wp:docPr id="1" name="Рисунок 1" descr="C:\Users\User\Desktop\логотип робото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робототехн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99" cy="196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80" w:rsidRDefault="003F6A80" w:rsidP="00865C75">
      <w:pPr>
        <w:ind w:right="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C75" w:rsidRPr="00392F32" w:rsidRDefault="00865C75" w:rsidP="00392F32">
      <w:pPr>
        <w:ind w:right="76"/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 w:rsidRPr="00392F32">
        <w:rPr>
          <w:rFonts w:ascii="Georgia" w:hAnsi="Georgia" w:cs="Times New Roman"/>
          <w:b/>
          <w:color w:val="FF0000"/>
          <w:sz w:val="28"/>
          <w:szCs w:val="28"/>
        </w:rPr>
        <w:t xml:space="preserve">Дополнительная общеобразовательная </w:t>
      </w:r>
      <w:proofErr w:type="spellStart"/>
      <w:r w:rsidRPr="00392F32">
        <w:rPr>
          <w:rFonts w:ascii="Georgia" w:hAnsi="Georgia" w:cs="Times New Roman"/>
          <w:b/>
          <w:color w:val="FF0000"/>
          <w:sz w:val="28"/>
          <w:szCs w:val="28"/>
        </w:rPr>
        <w:t>общеразвивающая</w:t>
      </w:r>
      <w:proofErr w:type="spellEnd"/>
      <w:r w:rsidRPr="00392F32">
        <w:rPr>
          <w:rFonts w:ascii="Georgia" w:hAnsi="Georgia" w:cs="Times New Roman"/>
          <w:b/>
          <w:color w:val="FF0000"/>
          <w:sz w:val="28"/>
          <w:szCs w:val="28"/>
        </w:rPr>
        <w:t xml:space="preserve"> программа</w:t>
      </w:r>
    </w:p>
    <w:p w:rsidR="00AE73F9" w:rsidRPr="00392F32" w:rsidRDefault="00865C75" w:rsidP="00392F32">
      <w:pPr>
        <w:ind w:right="76"/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 w:rsidRPr="00392F32">
        <w:rPr>
          <w:rFonts w:ascii="Georgia" w:hAnsi="Georgia" w:cs="Times New Roman"/>
          <w:b/>
          <w:color w:val="FF0000"/>
          <w:sz w:val="28"/>
          <w:szCs w:val="28"/>
        </w:rPr>
        <w:t>«</w:t>
      </w:r>
      <w:proofErr w:type="spellStart"/>
      <w:r w:rsidRPr="00392F32">
        <w:rPr>
          <w:rFonts w:ascii="Georgia" w:hAnsi="Georgia" w:cs="Times New Roman"/>
          <w:b/>
          <w:color w:val="FF0000"/>
          <w:sz w:val="28"/>
          <w:szCs w:val="28"/>
        </w:rPr>
        <w:t>Роботёнок</w:t>
      </w:r>
      <w:proofErr w:type="spellEnd"/>
      <w:r w:rsidRPr="00392F32">
        <w:rPr>
          <w:rFonts w:ascii="Georgia" w:hAnsi="Georgia" w:cs="Times New Roman"/>
          <w:b/>
          <w:color w:val="FF0000"/>
          <w:sz w:val="28"/>
          <w:szCs w:val="28"/>
        </w:rPr>
        <w:t>»</w:t>
      </w:r>
    </w:p>
    <w:p w:rsidR="003F6A80" w:rsidRPr="00392F32" w:rsidRDefault="003F6A80" w:rsidP="00392F32">
      <w:pPr>
        <w:pStyle w:val="a3"/>
        <w:jc w:val="center"/>
        <w:rPr>
          <w:rFonts w:ascii="Georgia" w:hAnsi="Georgia"/>
          <w:sz w:val="28"/>
          <w:szCs w:val="28"/>
        </w:rPr>
      </w:pPr>
      <w:r w:rsidRPr="00392F32">
        <w:rPr>
          <w:rFonts w:ascii="Georgia" w:hAnsi="Georgia"/>
          <w:sz w:val="28"/>
          <w:szCs w:val="28"/>
        </w:rPr>
        <w:t xml:space="preserve">Возраст обучающихся: </w:t>
      </w:r>
      <w:r w:rsidRPr="00392F32">
        <w:rPr>
          <w:rFonts w:ascii="Georgia" w:hAnsi="Georgia"/>
          <w:b/>
          <w:sz w:val="28"/>
          <w:szCs w:val="28"/>
        </w:rPr>
        <w:t>6-7 лет</w:t>
      </w:r>
    </w:p>
    <w:p w:rsidR="003F6A80" w:rsidRPr="00392F32" w:rsidRDefault="00392F32" w:rsidP="00392F32">
      <w:pPr>
        <w:pStyle w:val="a3"/>
        <w:rPr>
          <w:rFonts w:ascii="Georgia" w:eastAsia="Times New Roman" w:hAnsi="Georgia"/>
          <w:sz w:val="28"/>
          <w:szCs w:val="28"/>
          <w:lang w:eastAsia="ru-RU"/>
        </w:rPr>
      </w:pPr>
      <w:r>
        <w:rPr>
          <w:rFonts w:ascii="Georgia" w:eastAsia="Times New Roman" w:hAnsi="Georgia"/>
          <w:sz w:val="28"/>
          <w:szCs w:val="28"/>
          <w:lang w:eastAsia="ru-RU"/>
        </w:rPr>
        <w:t xml:space="preserve">                                  </w:t>
      </w:r>
      <w:r w:rsidR="003F6A80" w:rsidRPr="00392F32">
        <w:rPr>
          <w:rFonts w:ascii="Georgia" w:eastAsia="Times New Roman" w:hAnsi="Georgia"/>
          <w:sz w:val="28"/>
          <w:szCs w:val="28"/>
          <w:lang w:eastAsia="ru-RU"/>
        </w:rPr>
        <w:t>Срок реализации</w:t>
      </w:r>
      <w:r w:rsidR="003F6A80" w:rsidRPr="00392F32">
        <w:rPr>
          <w:rFonts w:ascii="Georgia" w:eastAsia="Times New Roman" w:hAnsi="Georgia"/>
          <w:b/>
          <w:sz w:val="28"/>
          <w:szCs w:val="28"/>
          <w:lang w:eastAsia="ru-RU"/>
        </w:rPr>
        <w:t>: 1 год</w:t>
      </w:r>
    </w:p>
    <w:p w:rsidR="003F6A80" w:rsidRPr="00392F32" w:rsidRDefault="003F6A80" w:rsidP="00392F32">
      <w:pPr>
        <w:pStyle w:val="a3"/>
        <w:jc w:val="center"/>
        <w:rPr>
          <w:rFonts w:ascii="Georgia" w:eastAsia="Times New Roman" w:hAnsi="Georgia"/>
          <w:sz w:val="28"/>
          <w:szCs w:val="28"/>
          <w:lang w:eastAsia="ru-RU"/>
        </w:rPr>
      </w:pPr>
      <w:r w:rsidRPr="00392F32">
        <w:rPr>
          <w:rFonts w:ascii="Georgia" w:eastAsia="Times New Roman" w:hAnsi="Georgia"/>
          <w:sz w:val="28"/>
          <w:szCs w:val="28"/>
          <w:lang w:eastAsia="ru-RU"/>
        </w:rPr>
        <w:t xml:space="preserve">Направленность: </w:t>
      </w:r>
      <w:r w:rsidRPr="00392F32">
        <w:rPr>
          <w:rFonts w:ascii="Georgia" w:eastAsia="Times New Roman" w:hAnsi="Georgia"/>
          <w:b/>
          <w:sz w:val="28"/>
          <w:szCs w:val="28"/>
          <w:lang w:eastAsia="ru-RU"/>
        </w:rPr>
        <w:t>техническая</w:t>
      </w:r>
    </w:p>
    <w:p w:rsidR="003F6A80" w:rsidRPr="00392F32" w:rsidRDefault="003F6A80" w:rsidP="00392F32">
      <w:pPr>
        <w:pStyle w:val="a3"/>
        <w:jc w:val="center"/>
        <w:rPr>
          <w:rFonts w:ascii="Georgia" w:hAnsi="Georgia"/>
          <w:b/>
          <w:sz w:val="28"/>
          <w:szCs w:val="28"/>
          <w:shd w:val="clear" w:color="auto" w:fill="FFFFFF"/>
        </w:rPr>
      </w:pPr>
      <w:r w:rsidRPr="00392F32">
        <w:rPr>
          <w:rFonts w:ascii="Georgia" w:hAnsi="Georgia"/>
          <w:sz w:val="28"/>
          <w:szCs w:val="28"/>
          <w:shd w:val="clear" w:color="auto" w:fill="FFFFFF"/>
        </w:rPr>
        <w:t xml:space="preserve">Руководитель: </w:t>
      </w:r>
      <w:r w:rsidRPr="00392F32">
        <w:rPr>
          <w:rFonts w:ascii="Georgia" w:hAnsi="Georgia"/>
          <w:b/>
          <w:sz w:val="28"/>
          <w:szCs w:val="28"/>
          <w:shd w:val="clear" w:color="auto" w:fill="FFFFFF"/>
        </w:rPr>
        <w:t xml:space="preserve">Азимова Мария Алексеевна, воспитатель </w:t>
      </w:r>
      <w:r w:rsidR="00392F32">
        <w:rPr>
          <w:rFonts w:ascii="Georgia" w:hAnsi="Georgia"/>
          <w:b/>
          <w:sz w:val="28"/>
          <w:szCs w:val="28"/>
          <w:shd w:val="clear" w:color="auto" w:fill="FFFFFF"/>
        </w:rPr>
        <w:t xml:space="preserve">     </w:t>
      </w:r>
      <w:r w:rsidRPr="00392F32">
        <w:rPr>
          <w:rFonts w:ascii="Georgia" w:hAnsi="Georgia"/>
          <w:b/>
          <w:sz w:val="28"/>
          <w:szCs w:val="28"/>
          <w:shd w:val="clear" w:color="auto" w:fill="FFFFFF"/>
        </w:rPr>
        <w:t>первой квалификационной категории.</w:t>
      </w:r>
    </w:p>
    <w:p w:rsidR="003F6A80" w:rsidRPr="00392F32" w:rsidRDefault="003F6A80" w:rsidP="00392F32">
      <w:pPr>
        <w:pStyle w:val="a3"/>
        <w:jc w:val="center"/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</w:pPr>
    </w:p>
    <w:p w:rsidR="00AE73F9" w:rsidRPr="00392F32" w:rsidRDefault="00AE73F9" w:rsidP="00392F32">
      <w:pPr>
        <w:shd w:val="clear" w:color="auto" w:fill="FFFFFF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AE73F9" w:rsidRPr="00392F32" w:rsidRDefault="00AE73F9" w:rsidP="00AE73F9">
      <w:pPr>
        <w:shd w:val="clear" w:color="auto" w:fill="FFFFFF"/>
        <w:ind w:firstLine="708"/>
        <w:rPr>
          <w:rFonts w:ascii="Georgia" w:eastAsia="Times New Roman" w:hAnsi="Georgia" w:cs="Times New Roman"/>
          <w:bCs/>
          <w:color w:val="000000"/>
          <w:sz w:val="28"/>
          <w:szCs w:val="28"/>
        </w:rPr>
      </w:pPr>
      <w:r w:rsidRPr="00392F32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Современное общество и технический мир </w:t>
      </w:r>
      <w:proofErr w:type="gramStart"/>
      <w:r w:rsidRPr="00392F32">
        <w:rPr>
          <w:rFonts w:ascii="Georgia" w:eastAsia="Times New Roman" w:hAnsi="Georgia" w:cs="Times New Roman"/>
          <w:bCs/>
          <w:color w:val="000000"/>
          <w:sz w:val="28"/>
          <w:szCs w:val="28"/>
        </w:rPr>
        <w:t>неразделимы</w:t>
      </w:r>
      <w:proofErr w:type="gramEnd"/>
      <w:r w:rsidRPr="00392F32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в своем совершенствовании и продвижении вперед. Мир технологии захватил всю сферу человеческого бытия и совершенно не сдает своих позиций, а наоборот только усовершенствует их все в новых и новых открытиях.</w:t>
      </w:r>
    </w:p>
    <w:p w:rsidR="00AE73F9" w:rsidRPr="00392F32" w:rsidRDefault="00AE73F9" w:rsidP="00AE73F9">
      <w:pPr>
        <w:shd w:val="clear" w:color="auto" w:fill="FFFFFF"/>
        <w:ind w:firstLine="708"/>
        <w:rPr>
          <w:rFonts w:ascii="Georgia" w:eastAsia="Times New Roman" w:hAnsi="Georgia" w:cs="Times New Roman"/>
          <w:bCs/>
          <w:color w:val="000000"/>
          <w:sz w:val="28"/>
          <w:szCs w:val="28"/>
        </w:rPr>
      </w:pPr>
      <w:r w:rsidRPr="00392F32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Наблюдая за деятельностью дошкольников в детском саду, можно сказать, что конструирование является одной из самых любимых и занимательных занятий для детей. </w:t>
      </w:r>
    </w:p>
    <w:p w:rsidR="00AE73F9" w:rsidRPr="00392F32" w:rsidRDefault="00AE73F9" w:rsidP="00AE73F9">
      <w:pPr>
        <w:ind w:firstLine="708"/>
        <w:rPr>
          <w:rFonts w:ascii="Georgia" w:eastAsia="Calibri" w:hAnsi="Georgia" w:cs="Times New Roman"/>
          <w:sz w:val="28"/>
          <w:szCs w:val="28"/>
        </w:rPr>
      </w:pPr>
      <w:r w:rsidRPr="00392F32">
        <w:rPr>
          <w:rFonts w:ascii="Georgia" w:eastAsia="Calibri" w:hAnsi="Georgia" w:cs="Times New Roman"/>
          <w:sz w:val="28"/>
          <w:szCs w:val="28"/>
        </w:rPr>
        <w:t>Использование LEGO-конструкторов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:rsidR="00AE73F9" w:rsidRPr="00392F32" w:rsidRDefault="00AE73F9" w:rsidP="00AE73F9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На сегодняшний день, LEGO-конструкторы активно используются детьми в игровой деятельности. Идея расширить содержание конструкторской деятельности дошкольников за счет внедрения конструкторов нового поколения, а также привлечь родителей к совместному техническому творчеству легла в основу рабочей программы по робототехнике на базе конструктора LEGO </w:t>
      </w:r>
      <w:proofErr w:type="spellStart"/>
      <w:r w:rsidRPr="00392F32">
        <w:rPr>
          <w:rFonts w:ascii="Georgia" w:eastAsia="Times New Roman" w:hAnsi="Georgia" w:cs="Times New Roman"/>
          <w:sz w:val="28"/>
          <w:szCs w:val="28"/>
          <w:lang w:eastAsia="ru-RU"/>
        </w:rPr>
        <w:t>EducationWeDo</w:t>
      </w:r>
      <w:proofErr w:type="spellEnd"/>
      <w:r w:rsidRPr="00392F32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AE73F9" w:rsidRPr="00392F32" w:rsidRDefault="00AE73F9" w:rsidP="00AE73F9">
      <w:pPr>
        <w:shd w:val="clear" w:color="auto" w:fill="FFFFFF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392F32">
        <w:rPr>
          <w:rFonts w:ascii="Georgia" w:eastAsia="Times New Roman" w:hAnsi="Georgia" w:cs="Times New Roman"/>
          <w:b/>
          <w:color w:val="000000"/>
          <w:sz w:val="28"/>
          <w:szCs w:val="28"/>
        </w:rPr>
        <w:t xml:space="preserve">Цель программы: </w:t>
      </w:r>
    </w:p>
    <w:p w:rsidR="00AE73F9" w:rsidRPr="00392F32" w:rsidRDefault="00AE73F9" w:rsidP="00AE73F9">
      <w:pPr>
        <w:shd w:val="clear" w:color="auto" w:fill="FFFFFF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</w:rPr>
        <w:t>Познакомить детей с основами робототехники и конструирования, научить читать инструкцию и грамотно организовывать процесс конструирования.</w:t>
      </w:r>
    </w:p>
    <w:p w:rsidR="00AE73F9" w:rsidRPr="00392F32" w:rsidRDefault="00AE73F9" w:rsidP="00AE73F9">
      <w:pPr>
        <w:shd w:val="clear" w:color="auto" w:fill="FFFFFF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392F32">
        <w:rPr>
          <w:rFonts w:ascii="Georgia" w:eastAsia="Times New Roman" w:hAnsi="Georgia" w:cs="Times New Roman"/>
          <w:b/>
          <w:color w:val="000000"/>
          <w:sz w:val="28"/>
          <w:szCs w:val="28"/>
        </w:rPr>
        <w:t>Задачи программы:</w:t>
      </w:r>
    </w:p>
    <w:p w:rsidR="00AE73F9" w:rsidRPr="00392F32" w:rsidRDefault="00AE73F9" w:rsidP="00AE73F9">
      <w:pPr>
        <w:shd w:val="clear" w:color="auto" w:fill="FFFFFF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392F32">
        <w:rPr>
          <w:rFonts w:ascii="Georgia" w:eastAsia="Times New Roman" w:hAnsi="Georgia" w:cs="Times New Roman"/>
          <w:b/>
          <w:color w:val="000000"/>
          <w:sz w:val="28"/>
          <w:szCs w:val="28"/>
        </w:rPr>
        <w:t>Для детей:</w:t>
      </w:r>
    </w:p>
    <w:p w:rsidR="00AE73F9" w:rsidRPr="00392F32" w:rsidRDefault="00AE73F9" w:rsidP="00AE73F9">
      <w:pPr>
        <w:shd w:val="clear" w:color="auto" w:fill="FFFFFF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</w:rPr>
        <w:tab/>
        <w:t>определять, различать и называть детали конструктора;</w:t>
      </w:r>
    </w:p>
    <w:p w:rsidR="00AE73F9" w:rsidRPr="00392F32" w:rsidRDefault="00AE73F9" w:rsidP="00AE73F9">
      <w:pPr>
        <w:shd w:val="clear" w:color="auto" w:fill="FFFFFF"/>
        <w:ind w:firstLine="709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</w:rPr>
        <w:tab/>
        <w:t>конструировать по условиям, заданным педагогом, по образцу, по схеме;</w:t>
      </w:r>
    </w:p>
    <w:p w:rsidR="00AE73F9" w:rsidRPr="00392F32" w:rsidRDefault="00AE73F9" w:rsidP="00AE73F9">
      <w:pPr>
        <w:shd w:val="clear" w:color="auto" w:fill="FFFFFF"/>
        <w:ind w:firstLine="709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</w:rPr>
        <w:tab/>
        <w:t>уметь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AE73F9" w:rsidRPr="00392F32" w:rsidRDefault="00AE73F9" w:rsidP="00AE73F9">
      <w:pPr>
        <w:shd w:val="clear" w:color="auto" w:fill="FFFFFF"/>
        <w:ind w:firstLine="709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</w:rPr>
        <w:tab/>
        <w:t>уметь работать в паре, коллективно;</w:t>
      </w:r>
    </w:p>
    <w:p w:rsidR="00AE73F9" w:rsidRPr="00392F32" w:rsidRDefault="00AE73F9" w:rsidP="00AE73F9">
      <w:pPr>
        <w:shd w:val="clear" w:color="auto" w:fill="FFFFFF"/>
        <w:ind w:firstLine="709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</w:rPr>
        <w:tab/>
        <w:t>уметь рассказывать о модели, ее составных частях и принципе работы;</w:t>
      </w:r>
    </w:p>
    <w:p w:rsidR="00AE73F9" w:rsidRPr="00392F32" w:rsidRDefault="00AE73F9" w:rsidP="00AE73F9">
      <w:pPr>
        <w:shd w:val="clear" w:color="auto" w:fill="FFFFFF"/>
        <w:ind w:firstLine="709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</w:rPr>
        <w:tab/>
        <w:t>способствовать развитию интереса к технике, конструированию, программированию, высоким технологиям, формировать навыки коллективного труда;</w:t>
      </w:r>
    </w:p>
    <w:p w:rsidR="00AE73F9" w:rsidRPr="00392F32" w:rsidRDefault="00AE73F9" w:rsidP="00AE73F9">
      <w:pPr>
        <w:shd w:val="clear" w:color="auto" w:fill="FFFFFF"/>
        <w:ind w:firstLine="709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</w:rPr>
        <w:tab/>
        <w:t>прививать навыки программирования через разработку программ в визуальной среде программирования, развивать алгоритмическое мышление;</w:t>
      </w:r>
    </w:p>
    <w:p w:rsidR="00AE73F9" w:rsidRPr="00392F32" w:rsidRDefault="00AE73F9" w:rsidP="00AE73F9">
      <w:pPr>
        <w:shd w:val="clear" w:color="auto" w:fill="FFFFFF"/>
        <w:ind w:firstLine="709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</w:rPr>
        <w:tab/>
        <w:t>развитие внимательности, настойчивости, целеустремленности, умения преодолевать трудности;</w:t>
      </w:r>
    </w:p>
    <w:p w:rsidR="00050398" w:rsidRPr="00392F32" w:rsidRDefault="00050398" w:rsidP="00AE73F9">
      <w:pPr>
        <w:shd w:val="clear" w:color="auto" w:fill="FFFFFF"/>
        <w:ind w:firstLine="709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:rsidR="00AE73F9" w:rsidRPr="00392F32" w:rsidRDefault="00AE73F9" w:rsidP="00AE73F9">
      <w:pPr>
        <w:shd w:val="clear" w:color="auto" w:fill="FFFFFF"/>
        <w:ind w:firstLine="709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392F32">
        <w:rPr>
          <w:rFonts w:ascii="Georgia" w:eastAsia="Times New Roman" w:hAnsi="Georgia" w:cs="Times New Roman"/>
          <w:b/>
          <w:color w:val="000000"/>
          <w:sz w:val="28"/>
          <w:szCs w:val="28"/>
        </w:rPr>
        <w:t>Новизна, отличительные особенности программы:</w:t>
      </w:r>
    </w:p>
    <w:p w:rsidR="00AE73F9" w:rsidRPr="00392F32" w:rsidRDefault="00AE73F9" w:rsidP="00AE73F9">
      <w:pPr>
        <w:shd w:val="clear" w:color="auto" w:fill="FFFFFF"/>
        <w:ind w:firstLine="709"/>
        <w:rPr>
          <w:rFonts w:ascii="Georgia" w:eastAsia="Times New Roman" w:hAnsi="Georgia" w:cs="Times New Roman"/>
          <w:sz w:val="28"/>
          <w:szCs w:val="28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</w:rPr>
        <w:t xml:space="preserve">заключается во внедрении конструкторов </w:t>
      </w:r>
      <w:r w:rsidRPr="00392F32">
        <w:rPr>
          <w:rFonts w:ascii="Georgia" w:eastAsia="Calibri" w:hAnsi="Georgia" w:cs="Times New Roman"/>
          <w:sz w:val="28"/>
          <w:szCs w:val="28"/>
        </w:rPr>
        <w:t xml:space="preserve">LEGO </w:t>
      </w:r>
      <w:proofErr w:type="spellStart"/>
      <w:r w:rsidRPr="00392F32">
        <w:rPr>
          <w:rFonts w:ascii="Georgia" w:eastAsia="Calibri" w:hAnsi="Georgia" w:cs="Times New Roman"/>
          <w:sz w:val="28"/>
          <w:szCs w:val="28"/>
        </w:rPr>
        <w:t>EducationWeDo</w:t>
      </w:r>
      <w:proofErr w:type="spellEnd"/>
      <w:r w:rsidRPr="00392F32">
        <w:rPr>
          <w:rFonts w:ascii="Georgia" w:eastAsia="Times New Roman" w:hAnsi="Georgia" w:cs="Times New Roman"/>
          <w:sz w:val="28"/>
          <w:szCs w:val="28"/>
        </w:rPr>
        <w:t xml:space="preserve"> в образовательный процесс ДОУ.</w:t>
      </w:r>
    </w:p>
    <w:p w:rsidR="00AE73F9" w:rsidRPr="00392F32" w:rsidRDefault="00AE73F9" w:rsidP="00AE73F9">
      <w:pPr>
        <w:shd w:val="clear" w:color="auto" w:fill="FFFFFF"/>
        <w:ind w:firstLine="709"/>
        <w:rPr>
          <w:rFonts w:ascii="Georgia" w:eastAsia="Calibri" w:hAnsi="Georgia" w:cs="Times New Roman"/>
          <w:sz w:val="28"/>
          <w:szCs w:val="28"/>
        </w:rPr>
      </w:pPr>
      <w:r w:rsidRPr="00392F32">
        <w:rPr>
          <w:rFonts w:ascii="Georgia" w:eastAsia="Times New Roman" w:hAnsi="Georgia" w:cs="Times New Roman"/>
          <w:sz w:val="28"/>
          <w:szCs w:val="28"/>
        </w:rPr>
        <w:t xml:space="preserve">Организация работы с продуктами </w:t>
      </w:r>
      <w:r w:rsidRPr="00392F32">
        <w:rPr>
          <w:rFonts w:ascii="Georgia" w:eastAsia="Calibri" w:hAnsi="Georgia" w:cs="Times New Roman"/>
          <w:sz w:val="28"/>
          <w:szCs w:val="28"/>
        </w:rPr>
        <w:t xml:space="preserve">LEGO </w:t>
      </w:r>
      <w:proofErr w:type="spellStart"/>
      <w:r w:rsidRPr="00392F32">
        <w:rPr>
          <w:rFonts w:ascii="Georgia" w:eastAsia="Calibri" w:hAnsi="Georgia" w:cs="Times New Roman"/>
          <w:sz w:val="28"/>
          <w:szCs w:val="28"/>
        </w:rPr>
        <w:t>EducationWeDo</w:t>
      </w:r>
      <w:proofErr w:type="spellEnd"/>
      <w:r w:rsidRPr="00392F32">
        <w:rPr>
          <w:rFonts w:ascii="Georgia" w:eastAsia="Calibri" w:hAnsi="Georgia" w:cs="Times New Roman"/>
          <w:sz w:val="28"/>
          <w:szCs w:val="28"/>
        </w:rPr>
        <w:t xml:space="preserve"> базируется на принципе практического обучения.</w:t>
      </w:r>
    </w:p>
    <w:p w:rsidR="00AE73F9" w:rsidRPr="00392F32" w:rsidRDefault="00AE73F9" w:rsidP="00050398">
      <w:pPr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</w:pP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Ожидаемые результаты освоения программы.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Дети научатся: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1.Познавательные: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определять, различать и называть детали конструктора;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конструировать по условиям, заданным педагогом, по образцу, чертежу, схеме и самостоятельно строить схему;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программировать по условиям, заданным педагогом, по образцу, чертежу, схеме и самостоятельно;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перерабатывать полученную информацию: делать выводы в результате совместной работы группы, сравнивать и группировать предметы и их образы.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 2.Регулятивные: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работать по предложенным инструкциям;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 xml:space="preserve">излагать мысли в четкой логической последовательности, отстаивать свою точку зрения, 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анализировать ситуацию и самостоятельно находить ответы на вопросы путем логических рассуждений.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3.Коммуникативные: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работать в паре и коллективе; уметь рассказывать о постройке;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работать над проектом в команде, эффективно распределять обязанности.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050398" w:rsidRPr="00392F32" w:rsidRDefault="00050398" w:rsidP="00050398">
      <w:pPr>
        <w:shd w:val="clear" w:color="auto" w:fill="FFFFFF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Предметные результаты изучения курса «Робототехника», базовый уровень: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знание простейших основ механики;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виды конструкций, соединение деталей;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последовательность изготовления конструкций;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целостное представление о мире техники;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последовательное создание алгоритмических действий;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начальное программирование;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умение реализовать творческий замысел;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знание техники безопасности при работе в кабинете робототехники.</w:t>
      </w:r>
    </w:p>
    <w:p w:rsidR="00050398" w:rsidRPr="00392F32" w:rsidRDefault="00050398" w:rsidP="00050398">
      <w:pPr>
        <w:shd w:val="clear" w:color="auto" w:fill="FFFFFF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Иметь представление: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о базовых конструкциях;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о правильности и прочности создания конструкции;</w:t>
      </w:r>
    </w:p>
    <w:p w:rsidR="00050398" w:rsidRPr="00392F32" w:rsidRDefault="00050398" w:rsidP="00050398">
      <w:pPr>
        <w:shd w:val="clear" w:color="auto" w:fill="FFFFFF"/>
        <w:ind w:firstLine="71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</w:t>
      </w:r>
      <w:r w:rsidRPr="00392F3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  <w:t>о техническом оснащении конструкции.</w:t>
      </w:r>
    </w:p>
    <w:p w:rsidR="003F6A80" w:rsidRPr="00392F32" w:rsidRDefault="003F6A80" w:rsidP="003F6A80">
      <w:pPr>
        <w:jc w:val="right"/>
        <w:rPr>
          <w:rFonts w:ascii="Georgia" w:eastAsia="Calibri" w:hAnsi="Georgia" w:cs="Times New Roman"/>
          <w:sz w:val="28"/>
          <w:szCs w:val="28"/>
        </w:rPr>
      </w:pPr>
    </w:p>
    <w:p w:rsidR="00D67ABB" w:rsidRDefault="00050398">
      <w:bookmarkStart w:id="0" w:name="_GoBack"/>
      <w:r w:rsidRPr="00050398">
        <w:rPr>
          <w:noProof/>
          <w:lang w:eastAsia="ru-RU"/>
        </w:rPr>
        <w:drawing>
          <wp:inline distT="0" distB="0" distL="0" distR="0">
            <wp:extent cx="4410075" cy="3098972"/>
            <wp:effectExtent l="19050" t="0" r="9525" b="0"/>
            <wp:docPr id="2" name="Рисунок 2" descr="C:\Users\User\Desktop\9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5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9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7ABB" w:rsidSect="002D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22422"/>
    <w:multiLevelType w:val="multilevel"/>
    <w:tmpl w:val="346C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DBF"/>
    <w:rsid w:val="00050398"/>
    <w:rsid w:val="00217DBF"/>
    <w:rsid w:val="002D34C0"/>
    <w:rsid w:val="00392F32"/>
    <w:rsid w:val="003F6A80"/>
    <w:rsid w:val="00865C75"/>
    <w:rsid w:val="00AE73F9"/>
    <w:rsid w:val="00D6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75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3F6A80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3F6A80"/>
    <w:pPr>
      <w:spacing w:after="0" w:line="24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92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2021-01-13T12:25:00Z</dcterms:created>
  <dcterms:modified xsi:type="dcterms:W3CDTF">2021-01-14T07:19:00Z</dcterms:modified>
</cp:coreProperties>
</file>