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39C" w:rsidRPr="00F60EC8" w:rsidRDefault="0006239C" w:rsidP="0006239C">
      <w:pPr>
        <w:pStyle w:val="5"/>
        <w:spacing w:before="0" w:after="0"/>
        <w:jc w:val="right"/>
        <w:rPr>
          <w:b w:val="0"/>
          <w:i w:val="0"/>
          <w:sz w:val="24"/>
          <w:szCs w:val="24"/>
        </w:rPr>
      </w:pPr>
      <w:r w:rsidRPr="00F60EC8">
        <w:rPr>
          <w:b w:val="0"/>
          <w:i w:val="0"/>
          <w:sz w:val="24"/>
          <w:szCs w:val="24"/>
        </w:rPr>
        <w:t>Приложение 6</w:t>
      </w:r>
    </w:p>
    <w:p w:rsidR="0006239C" w:rsidRPr="00F60EC8" w:rsidRDefault="0006239C" w:rsidP="000623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60EC8">
        <w:rPr>
          <w:rFonts w:ascii="Times New Roman" w:hAnsi="Times New Roman"/>
          <w:sz w:val="24"/>
          <w:szCs w:val="24"/>
        </w:rPr>
        <w:t xml:space="preserve">к </w:t>
      </w:r>
      <w:proofErr w:type="spellStart"/>
      <w:r w:rsidRPr="00F60EC8">
        <w:rPr>
          <w:rFonts w:ascii="Times New Roman" w:hAnsi="Times New Roman"/>
          <w:sz w:val="24"/>
          <w:szCs w:val="24"/>
        </w:rPr>
        <w:t>СанПиН</w:t>
      </w:r>
      <w:proofErr w:type="spellEnd"/>
      <w:r w:rsidRPr="00F60EC8">
        <w:rPr>
          <w:rFonts w:ascii="Times New Roman" w:hAnsi="Times New Roman"/>
          <w:sz w:val="24"/>
          <w:szCs w:val="24"/>
        </w:rPr>
        <w:t xml:space="preserve"> 2.4.1.</w:t>
      </w:r>
      <w:r w:rsidR="00902DAF">
        <w:rPr>
          <w:rFonts w:ascii="Times New Roman" w:hAnsi="Times New Roman"/>
          <w:sz w:val="24"/>
          <w:szCs w:val="24"/>
        </w:rPr>
        <w:t>3049</w:t>
      </w:r>
      <w:r w:rsidRPr="00F60EC8">
        <w:rPr>
          <w:rFonts w:ascii="Times New Roman" w:hAnsi="Times New Roman"/>
          <w:sz w:val="24"/>
          <w:szCs w:val="24"/>
        </w:rPr>
        <w:t>-1</w:t>
      </w:r>
      <w:r w:rsidR="00902DAF">
        <w:rPr>
          <w:rFonts w:ascii="Times New Roman" w:hAnsi="Times New Roman"/>
          <w:sz w:val="24"/>
          <w:szCs w:val="24"/>
        </w:rPr>
        <w:t>3</w:t>
      </w:r>
    </w:p>
    <w:p w:rsidR="0006239C" w:rsidRDefault="0006239C" w:rsidP="0006239C">
      <w:pPr>
        <w:pStyle w:val="5"/>
        <w:spacing w:before="0" w:after="0"/>
        <w:jc w:val="center"/>
        <w:rPr>
          <w:i w:val="0"/>
          <w:sz w:val="28"/>
          <w:szCs w:val="28"/>
        </w:rPr>
      </w:pPr>
    </w:p>
    <w:p w:rsidR="0006239C" w:rsidRDefault="0006239C" w:rsidP="0006239C">
      <w:pPr>
        <w:pStyle w:val="5"/>
        <w:spacing w:before="0" w:after="0"/>
        <w:jc w:val="center"/>
        <w:rPr>
          <w:i w:val="0"/>
          <w:sz w:val="28"/>
          <w:szCs w:val="28"/>
        </w:rPr>
      </w:pPr>
      <w:r w:rsidRPr="00F60EC8">
        <w:rPr>
          <w:i w:val="0"/>
          <w:sz w:val="28"/>
          <w:szCs w:val="28"/>
        </w:rPr>
        <w:t xml:space="preserve">Рекомендуемые среднесуточные нормы питания </w:t>
      </w:r>
    </w:p>
    <w:p w:rsidR="0006239C" w:rsidRPr="00F60EC8" w:rsidRDefault="0006239C" w:rsidP="0006239C">
      <w:pPr>
        <w:pStyle w:val="5"/>
        <w:spacing w:before="0" w:after="0"/>
        <w:jc w:val="center"/>
        <w:rPr>
          <w:i w:val="0"/>
          <w:sz w:val="28"/>
          <w:szCs w:val="28"/>
        </w:rPr>
      </w:pPr>
      <w:r w:rsidRPr="00F60EC8">
        <w:rPr>
          <w:i w:val="0"/>
          <w:sz w:val="28"/>
          <w:szCs w:val="28"/>
        </w:rPr>
        <w:t xml:space="preserve">в дошкольных организациях </w:t>
      </w:r>
    </w:p>
    <w:p w:rsidR="0006239C" w:rsidRDefault="0006239C" w:rsidP="0006239C">
      <w:pPr>
        <w:pStyle w:val="5"/>
        <w:spacing w:before="0" w:after="0"/>
        <w:jc w:val="center"/>
        <w:rPr>
          <w:i w:val="0"/>
          <w:sz w:val="24"/>
          <w:szCs w:val="24"/>
        </w:rPr>
      </w:pPr>
    </w:p>
    <w:p w:rsidR="0006239C" w:rsidRPr="00F60EC8" w:rsidRDefault="0006239C" w:rsidP="0006239C">
      <w:pPr>
        <w:pStyle w:val="5"/>
        <w:spacing w:before="0" w:after="0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(</w:t>
      </w:r>
      <w:proofErr w:type="gramStart"/>
      <w:r w:rsidRPr="00F60EC8">
        <w:rPr>
          <w:i w:val="0"/>
          <w:sz w:val="24"/>
          <w:szCs w:val="24"/>
        </w:rPr>
        <w:t>г</w:t>
      </w:r>
      <w:proofErr w:type="gramEnd"/>
      <w:r w:rsidRPr="00F60EC8">
        <w:rPr>
          <w:i w:val="0"/>
          <w:sz w:val="24"/>
          <w:szCs w:val="24"/>
        </w:rPr>
        <w:t>, мл, на 1 ребенка)</w:t>
      </w:r>
    </w:p>
    <w:p w:rsidR="0006239C" w:rsidRPr="00F60EC8" w:rsidRDefault="0006239C" w:rsidP="000623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1595"/>
        <w:gridCol w:w="1595"/>
        <w:gridCol w:w="1595"/>
        <w:gridCol w:w="1596"/>
      </w:tblGrid>
      <w:tr w:rsidR="0006239C" w:rsidRPr="00F60EC8" w:rsidTr="009B5E63">
        <w:trPr>
          <w:cantSplit/>
        </w:trPr>
        <w:tc>
          <w:tcPr>
            <w:tcW w:w="3190" w:type="dxa"/>
            <w:vMerge w:val="restart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60EC8">
              <w:rPr>
                <w:rFonts w:ascii="Times New Roman" w:hAnsi="Times New Roman"/>
                <w:bCs/>
                <w:i/>
                <w:sz w:val="24"/>
                <w:szCs w:val="24"/>
              </w:rPr>
              <w:t>Наименование пищевого продукта или группы пищевых продуктов</w:t>
            </w:r>
          </w:p>
        </w:tc>
        <w:tc>
          <w:tcPr>
            <w:tcW w:w="6381" w:type="dxa"/>
            <w:gridSpan w:val="4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60EC8">
              <w:rPr>
                <w:rFonts w:ascii="Times New Roman" w:hAnsi="Times New Roman"/>
                <w:i/>
                <w:sz w:val="24"/>
                <w:szCs w:val="24"/>
              </w:rPr>
              <w:t>Количество продуктов в зависимости от возраста детей</w:t>
            </w:r>
          </w:p>
        </w:tc>
      </w:tr>
      <w:tr w:rsidR="0006239C" w:rsidRPr="00F60EC8" w:rsidTr="009B5E63">
        <w:trPr>
          <w:cantSplit/>
        </w:trPr>
        <w:tc>
          <w:tcPr>
            <w:tcW w:w="3190" w:type="dxa"/>
            <w:vMerge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90" w:type="dxa"/>
            <w:gridSpan w:val="2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60EC8">
              <w:rPr>
                <w:rFonts w:ascii="Times New Roman" w:hAnsi="Times New Roman"/>
                <w:i/>
                <w:sz w:val="24"/>
                <w:szCs w:val="24"/>
              </w:rPr>
              <w:t>в г, мл, брутто</w:t>
            </w:r>
            <w:proofErr w:type="gramStart"/>
            <w:r w:rsidRPr="00F60EC8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191" w:type="dxa"/>
            <w:gridSpan w:val="2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60EC8"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proofErr w:type="gramStart"/>
            <w:r w:rsidRPr="00F60EC8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proofErr w:type="gramEnd"/>
            <w:r w:rsidRPr="00F60EC8">
              <w:rPr>
                <w:rFonts w:ascii="Times New Roman" w:hAnsi="Times New Roman"/>
                <w:i/>
                <w:sz w:val="24"/>
                <w:szCs w:val="24"/>
              </w:rPr>
              <w:t>, мл, нетто</w:t>
            </w:r>
          </w:p>
        </w:tc>
      </w:tr>
      <w:tr w:rsidR="0006239C" w:rsidRPr="00F60EC8" w:rsidTr="009B5E63">
        <w:trPr>
          <w:cantSplit/>
        </w:trPr>
        <w:tc>
          <w:tcPr>
            <w:tcW w:w="3190" w:type="dxa"/>
            <w:vMerge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EC8">
              <w:rPr>
                <w:rFonts w:ascii="Times New Roman" w:hAnsi="Times New Roman"/>
                <w:b/>
                <w:sz w:val="24"/>
                <w:szCs w:val="24"/>
              </w:rPr>
              <w:t>1-3 года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EC8">
              <w:rPr>
                <w:rFonts w:ascii="Times New Roman" w:hAnsi="Times New Roman"/>
                <w:b/>
                <w:sz w:val="24"/>
                <w:szCs w:val="24"/>
              </w:rPr>
              <w:t>3-7 лет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EC8">
              <w:rPr>
                <w:rFonts w:ascii="Times New Roman" w:hAnsi="Times New Roman"/>
                <w:b/>
                <w:sz w:val="24"/>
                <w:szCs w:val="24"/>
              </w:rPr>
              <w:t>1-3 года</w:t>
            </w:r>
          </w:p>
        </w:tc>
        <w:tc>
          <w:tcPr>
            <w:tcW w:w="1596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EC8">
              <w:rPr>
                <w:rFonts w:ascii="Times New Roman" w:hAnsi="Times New Roman"/>
                <w:b/>
                <w:sz w:val="24"/>
                <w:szCs w:val="24"/>
              </w:rPr>
              <w:t>3-7 лет</w:t>
            </w:r>
          </w:p>
        </w:tc>
      </w:tr>
      <w:tr w:rsidR="0006239C" w:rsidRPr="00F60EC8" w:rsidTr="009B5E63">
        <w:tc>
          <w:tcPr>
            <w:tcW w:w="3190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 xml:space="preserve">Молоко с </w:t>
            </w:r>
            <w:proofErr w:type="gramStart"/>
            <w:r w:rsidRPr="00F60EC8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F60EC8">
              <w:rPr>
                <w:rFonts w:ascii="Times New Roman" w:hAnsi="Times New Roman"/>
                <w:sz w:val="24"/>
                <w:szCs w:val="24"/>
              </w:rPr>
              <w:t>.д.ж. 2,5-3,2%, в т.ч. кисломолочные продукты с м.д.ж. 2,5-3,2%</w:t>
            </w:r>
            <w:r w:rsidRPr="00F60EC8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390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595" w:type="dxa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390</w:t>
            </w:r>
          </w:p>
        </w:tc>
        <w:tc>
          <w:tcPr>
            <w:tcW w:w="1596" w:type="dxa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</w:tr>
      <w:tr w:rsidR="0006239C" w:rsidRPr="00F60EC8" w:rsidTr="009B5E63">
        <w:tc>
          <w:tcPr>
            <w:tcW w:w="3190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 xml:space="preserve">Творог, творожные изделия для детского питания с </w:t>
            </w:r>
            <w:proofErr w:type="gramStart"/>
            <w:r w:rsidRPr="00F60EC8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F60EC8">
              <w:rPr>
                <w:rFonts w:ascii="Times New Roman" w:hAnsi="Times New Roman"/>
                <w:sz w:val="24"/>
                <w:szCs w:val="24"/>
              </w:rPr>
              <w:t>.д.ж. не более 9% и кислотностью не более 150</w:t>
            </w:r>
            <w:r w:rsidRPr="00F60EC8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F60EC8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95" w:type="dxa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96" w:type="dxa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06239C" w:rsidRPr="00F60EC8" w:rsidTr="009B5E63">
        <w:tc>
          <w:tcPr>
            <w:tcW w:w="3190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 xml:space="preserve">Сметана с </w:t>
            </w:r>
            <w:proofErr w:type="gramStart"/>
            <w:r w:rsidRPr="00F60EC8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F60EC8">
              <w:rPr>
                <w:rFonts w:ascii="Times New Roman" w:hAnsi="Times New Roman"/>
                <w:sz w:val="24"/>
                <w:szCs w:val="24"/>
              </w:rPr>
              <w:t>.д.ж. не более 15%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95" w:type="dxa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96" w:type="dxa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06239C" w:rsidRPr="00F60EC8" w:rsidTr="009B5E63">
        <w:tc>
          <w:tcPr>
            <w:tcW w:w="3190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 xml:space="preserve">Сыр неострых сортов твердый и мягкий 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1595" w:type="dxa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6" w:type="dxa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6239C" w:rsidRPr="00F60EC8" w:rsidTr="009B5E63">
        <w:tc>
          <w:tcPr>
            <w:tcW w:w="3190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Мясо (говядина 1 кат</w:t>
            </w:r>
            <w:proofErr w:type="gramStart"/>
            <w:r w:rsidRPr="00F60EC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60E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60EC8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F60EC8">
              <w:rPr>
                <w:rFonts w:ascii="Times New Roman" w:hAnsi="Times New Roman"/>
                <w:sz w:val="24"/>
                <w:szCs w:val="24"/>
              </w:rPr>
              <w:t>ескостная/говядина 1 кат. на костях)</w:t>
            </w:r>
            <w:r w:rsidRPr="00F60EC8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55/68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60,5/75</w:t>
            </w:r>
          </w:p>
        </w:tc>
        <w:tc>
          <w:tcPr>
            <w:tcW w:w="1595" w:type="dxa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96" w:type="dxa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06239C" w:rsidRPr="00F60EC8" w:rsidTr="009B5E63">
        <w:tc>
          <w:tcPr>
            <w:tcW w:w="3190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 xml:space="preserve">Птица (куры 1 кат </w:t>
            </w:r>
            <w:proofErr w:type="spellStart"/>
            <w:r w:rsidRPr="00F60EC8">
              <w:rPr>
                <w:rFonts w:ascii="Times New Roman" w:hAnsi="Times New Roman"/>
                <w:sz w:val="24"/>
                <w:szCs w:val="24"/>
              </w:rPr>
              <w:t>потр</w:t>
            </w:r>
            <w:proofErr w:type="spellEnd"/>
            <w:r w:rsidRPr="00F60EC8">
              <w:rPr>
                <w:rFonts w:ascii="Times New Roman" w:hAnsi="Times New Roman"/>
                <w:sz w:val="24"/>
                <w:szCs w:val="24"/>
              </w:rPr>
              <w:t xml:space="preserve">./цыплята-бройлеры 1 кат </w:t>
            </w:r>
            <w:proofErr w:type="spellStart"/>
            <w:r w:rsidRPr="00F60EC8">
              <w:rPr>
                <w:rFonts w:ascii="Times New Roman" w:hAnsi="Times New Roman"/>
                <w:sz w:val="24"/>
                <w:szCs w:val="24"/>
              </w:rPr>
              <w:t>потр</w:t>
            </w:r>
            <w:proofErr w:type="spellEnd"/>
            <w:r w:rsidRPr="00F60EC8">
              <w:rPr>
                <w:rFonts w:ascii="Times New Roman" w:hAnsi="Times New Roman"/>
                <w:sz w:val="24"/>
                <w:szCs w:val="24"/>
              </w:rPr>
              <w:t xml:space="preserve">./индейка 1 кат </w:t>
            </w:r>
            <w:proofErr w:type="spellStart"/>
            <w:r w:rsidRPr="00F60EC8">
              <w:rPr>
                <w:rFonts w:ascii="Times New Roman" w:hAnsi="Times New Roman"/>
                <w:sz w:val="24"/>
                <w:szCs w:val="24"/>
              </w:rPr>
              <w:t>потр</w:t>
            </w:r>
            <w:proofErr w:type="spellEnd"/>
            <w:r w:rsidRPr="00F60EC8">
              <w:rPr>
                <w:rFonts w:ascii="Times New Roman" w:hAnsi="Times New Roman"/>
                <w:sz w:val="24"/>
                <w:szCs w:val="24"/>
              </w:rPr>
              <w:t>.)</w:t>
            </w:r>
            <w:r w:rsidRPr="00F60EC8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23/23/22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27/27/26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96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06239C" w:rsidRPr="00F60EC8" w:rsidTr="009B5E63">
        <w:tc>
          <w:tcPr>
            <w:tcW w:w="3190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Рыба (филе), в т.ч. филе слабо или малосоленое</w:t>
            </w:r>
            <w:proofErr w:type="gramStart"/>
            <w:r w:rsidRPr="00F60EC8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96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06239C" w:rsidRPr="00F60EC8" w:rsidTr="009B5E63">
        <w:tc>
          <w:tcPr>
            <w:tcW w:w="3190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Колбасные изделия для питания дошкольников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1596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</w:tr>
      <w:tr w:rsidR="0006239C" w:rsidRPr="00F60EC8" w:rsidTr="009B5E63">
        <w:tc>
          <w:tcPr>
            <w:tcW w:w="3190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Яйцо куриное диетическое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0,5 шт.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0,6 шт.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1596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 xml:space="preserve">24 </w:t>
            </w:r>
          </w:p>
        </w:tc>
      </w:tr>
      <w:tr w:rsidR="0006239C" w:rsidRPr="00F60EC8" w:rsidTr="009B5E63">
        <w:tc>
          <w:tcPr>
            <w:tcW w:w="3190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Картофель: с 01.09 по 31.10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 xml:space="preserve"> 120</w:t>
            </w:r>
          </w:p>
        </w:tc>
        <w:tc>
          <w:tcPr>
            <w:tcW w:w="1596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 xml:space="preserve"> 140</w:t>
            </w:r>
          </w:p>
        </w:tc>
      </w:tr>
      <w:tr w:rsidR="0006239C" w:rsidRPr="00F60EC8" w:rsidTr="009B5E63">
        <w:tc>
          <w:tcPr>
            <w:tcW w:w="3190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 xml:space="preserve">                    с 31.10 по 31.12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96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06239C" w:rsidRPr="00F60EC8" w:rsidTr="009B5E63">
        <w:tc>
          <w:tcPr>
            <w:tcW w:w="3190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 xml:space="preserve">                    с 31.12 по 28.02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96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06239C" w:rsidRPr="00F60EC8" w:rsidTr="009B5E63">
        <w:tc>
          <w:tcPr>
            <w:tcW w:w="3190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 xml:space="preserve">                    с 29.02 по 01.09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96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06239C" w:rsidRPr="00F60EC8" w:rsidTr="009B5E63">
        <w:tc>
          <w:tcPr>
            <w:tcW w:w="3190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Овощи, зелень</w:t>
            </w:r>
            <w:proofErr w:type="gramStart"/>
            <w:r w:rsidRPr="00F60EC8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1596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 xml:space="preserve">  260</w:t>
            </w:r>
          </w:p>
        </w:tc>
      </w:tr>
      <w:tr w:rsidR="0006239C" w:rsidRPr="00F60EC8" w:rsidTr="009B5E63">
        <w:tc>
          <w:tcPr>
            <w:tcW w:w="3190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Фрукты (плоды) свежие</w:t>
            </w:r>
            <w:proofErr w:type="gramStart"/>
            <w:r w:rsidRPr="00F60EC8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596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 xml:space="preserve"> 100</w:t>
            </w:r>
          </w:p>
        </w:tc>
      </w:tr>
      <w:tr w:rsidR="0006239C" w:rsidRPr="00F60EC8" w:rsidTr="009B5E63">
        <w:tc>
          <w:tcPr>
            <w:tcW w:w="3190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Фрукты (плоды) сухие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96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 xml:space="preserve">  11</w:t>
            </w:r>
          </w:p>
        </w:tc>
      </w:tr>
      <w:tr w:rsidR="0006239C" w:rsidRPr="00F60EC8" w:rsidTr="009B5E63">
        <w:tc>
          <w:tcPr>
            <w:tcW w:w="3190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Соки фруктовые (овощные)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96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6239C" w:rsidRPr="00F60EC8" w:rsidTr="009B5E63">
        <w:tc>
          <w:tcPr>
            <w:tcW w:w="3190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Напитки витаминизированные (готовый напиток)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06239C" w:rsidRPr="00F60EC8" w:rsidTr="009B5E63">
        <w:tc>
          <w:tcPr>
            <w:tcW w:w="3190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Хлеб ржаной (ржано-пшеничный)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96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06239C" w:rsidRPr="00F60EC8" w:rsidTr="009B5E63">
        <w:tc>
          <w:tcPr>
            <w:tcW w:w="3190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Хлеб пшеничный или хлеб зерновой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96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6239C" w:rsidRPr="00F60EC8" w:rsidTr="009B5E63">
        <w:tc>
          <w:tcPr>
            <w:tcW w:w="3190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 xml:space="preserve">Крупы (злаки), бобовые 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96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06239C" w:rsidRPr="00F60EC8" w:rsidTr="009B5E63">
        <w:tc>
          <w:tcPr>
            <w:tcW w:w="3190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lastRenderedPageBreak/>
              <w:t>Макаронные изделия группы</w:t>
            </w:r>
            <w:proofErr w:type="gramStart"/>
            <w:r w:rsidRPr="00F60EC8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96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6239C" w:rsidRPr="00F60EC8" w:rsidTr="009B5E63">
        <w:tc>
          <w:tcPr>
            <w:tcW w:w="3190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Мука пшеничная хлебопекарная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96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06239C" w:rsidRPr="00F60EC8" w:rsidTr="009B5E63">
        <w:tc>
          <w:tcPr>
            <w:tcW w:w="3190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Мука картофельная (крахмал)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6239C" w:rsidRPr="00F60EC8" w:rsidTr="009B5E63">
        <w:tc>
          <w:tcPr>
            <w:tcW w:w="3190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 xml:space="preserve">Масло коровье </w:t>
            </w:r>
            <w:proofErr w:type="spellStart"/>
            <w:r w:rsidRPr="00F60EC8">
              <w:rPr>
                <w:rFonts w:ascii="Times New Roman" w:hAnsi="Times New Roman"/>
                <w:sz w:val="24"/>
                <w:szCs w:val="24"/>
              </w:rPr>
              <w:t>сладкосливочное</w:t>
            </w:r>
            <w:proofErr w:type="spellEnd"/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96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06239C" w:rsidRPr="00F60EC8" w:rsidTr="009B5E63">
        <w:tc>
          <w:tcPr>
            <w:tcW w:w="3190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96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06239C" w:rsidRPr="00F60EC8" w:rsidTr="009B5E63">
        <w:tc>
          <w:tcPr>
            <w:tcW w:w="3190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Кондитерские изделия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96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6239C" w:rsidRPr="00F60EC8" w:rsidTr="009B5E63">
        <w:tc>
          <w:tcPr>
            <w:tcW w:w="3190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 xml:space="preserve">Чай, включая </w:t>
            </w:r>
            <w:proofErr w:type="spellStart"/>
            <w:r w:rsidRPr="00F60EC8">
              <w:rPr>
                <w:rFonts w:ascii="Times New Roman" w:hAnsi="Times New Roman"/>
                <w:sz w:val="24"/>
                <w:szCs w:val="24"/>
              </w:rPr>
              <w:t>фиточай</w:t>
            </w:r>
            <w:proofErr w:type="spellEnd"/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96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06239C" w:rsidRPr="00F60EC8" w:rsidTr="009B5E63">
        <w:tc>
          <w:tcPr>
            <w:tcW w:w="3190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Какао-порошок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96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06239C" w:rsidRPr="00F60EC8" w:rsidTr="009B5E63">
        <w:tc>
          <w:tcPr>
            <w:tcW w:w="3190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Кофейный напиток злаковый (суррогатный), в т.ч. из цикория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596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06239C" w:rsidRPr="00F60EC8" w:rsidTr="009B5E63">
        <w:tc>
          <w:tcPr>
            <w:tcW w:w="3190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Дрожжи хлебопекарные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0.4</w:t>
            </w:r>
          </w:p>
        </w:tc>
        <w:tc>
          <w:tcPr>
            <w:tcW w:w="1596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06239C" w:rsidRPr="00F60EC8" w:rsidTr="009B5E63">
        <w:tc>
          <w:tcPr>
            <w:tcW w:w="3190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Сахар</w:t>
            </w:r>
            <w:r w:rsidRPr="00F60EC8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96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06239C" w:rsidRPr="00F60EC8" w:rsidTr="009B5E63">
        <w:tc>
          <w:tcPr>
            <w:tcW w:w="3190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Соль пищевая поваренная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6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06239C" w:rsidRPr="00F60EC8" w:rsidRDefault="0006239C" w:rsidP="000623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239C" w:rsidRPr="00F60EC8" w:rsidRDefault="0006239C" w:rsidP="0006239C">
      <w:pPr>
        <w:pStyle w:val="5"/>
        <w:spacing w:before="0" w:after="0"/>
        <w:jc w:val="both"/>
        <w:rPr>
          <w:b w:val="0"/>
          <w:i w:val="0"/>
          <w:sz w:val="24"/>
          <w:szCs w:val="24"/>
        </w:rPr>
      </w:pPr>
      <w:r w:rsidRPr="00F60EC8">
        <w:rPr>
          <w:b w:val="0"/>
          <w:i w:val="0"/>
          <w:sz w:val="24"/>
          <w:szCs w:val="24"/>
          <w:vertAlign w:val="superscript"/>
        </w:rPr>
        <w:t xml:space="preserve">1 – </w:t>
      </w:r>
      <w:r w:rsidRPr="00F60EC8">
        <w:rPr>
          <w:b w:val="0"/>
          <w:i w:val="0"/>
          <w:sz w:val="24"/>
          <w:szCs w:val="24"/>
        </w:rPr>
        <w:t xml:space="preserve">Допустимы отклонения от рекомендуемых норм питания ±5%. </w:t>
      </w:r>
    </w:p>
    <w:p w:rsidR="0006239C" w:rsidRPr="00F60EC8" w:rsidRDefault="0006239C" w:rsidP="000623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EC8">
        <w:rPr>
          <w:rFonts w:ascii="Times New Roman" w:hAnsi="Times New Roman"/>
          <w:sz w:val="24"/>
          <w:szCs w:val="24"/>
          <w:vertAlign w:val="superscript"/>
        </w:rPr>
        <w:t>2</w:t>
      </w:r>
      <w:r w:rsidRPr="00F60EC8">
        <w:rPr>
          <w:rFonts w:ascii="Times New Roman" w:hAnsi="Times New Roman"/>
          <w:sz w:val="24"/>
          <w:szCs w:val="24"/>
        </w:rPr>
        <w:t xml:space="preserve"> -  в случае поступления новых видов пищевых продуктов, в том числе и импортных товаров, или в случае поступления нестандартного сырья, нормы отходов и потерь при технологической обработке этого сырья определяются дошкольной организацией самостоятельно путем контрольных проработок. </w:t>
      </w:r>
    </w:p>
    <w:p w:rsidR="0006239C" w:rsidRPr="00F60EC8" w:rsidRDefault="0006239C" w:rsidP="000623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239C" w:rsidRPr="00F60EC8" w:rsidRDefault="0006239C" w:rsidP="000623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EC8">
        <w:rPr>
          <w:rFonts w:ascii="Times New Roman" w:hAnsi="Times New Roman"/>
          <w:sz w:val="24"/>
          <w:szCs w:val="24"/>
          <w:vertAlign w:val="superscript"/>
        </w:rPr>
        <w:t>3</w:t>
      </w:r>
      <w:r w:rsidRPr="00F60EC8">
        <w:rPr>
          <w:rFonts w:ascii="Times New Roman" w:hAnsi="Times New Roman"/>
          <w:sz w:val="24"/>
          <w:szCs w:val="24"/>
        </w:rPr>
        <w:t xml:space="preserve"> – доля кисломолочных продуктов должна составлять 135-150 мл для детей в возрасте 1-3 года и 150-180 мл – для детей  3-7 лет;</w:t>
      </w:r>
    </w:p>
    <w:p w:rsidR="0006239C" w:rsidRPr="00F60EC8" w:rsidRDefault="0006239C" w:rsidP="000623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EC8">
        <w:rPr>
          <w:rFonts w:ascii="Times New Roman" w:hAnsi="Times New Roman"/>
          <w:sz w:val="24"/>
          <w:szCs w:val="24"/>
          <w:vertAlign w:val="superscript"/>
        </w:rPr>
        <w:t>4</w:t>
      </w:r>
      <w:r w:rsidRPr="00F60EC8">
        <w:rPr>
          <w:rFonts w:ascii="Times New Roman" w:hAnsi="Times New Roman"/>
          <w:sz w:val="24"/>
          <w:szCs w:val="24"/>
        </w:rPr>
        <w:t xml:space="preserve"> – при использовании другого сырья необходимо делать перерасчет. Масса брутто может меняться в зависимости от исходного сырья и сезона года. При формировании меню необходимо обеспечивать выполнение натуральных норм питания в соответствии с данными, приведенными в столбце нетто.</w:t>
      </w:r>
    </w:p>
    <w:p w:rsidR="0006239C" w:rsidRPr="00F60EC8" w:rsidRDefault="0006239C" w:rsidP="000623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EC8">
        <w:rPr>
          <w:rFonts w:ascii="Times New Roman" w:hAnsi="Times New Roman"/>
          <w:sz w:val="24"/>
          <w:szCs w:val="24"/>
          <w:vertAlign w:val="superscript"/>
        </w:rPr>
        <w:t>5</w:t>
      </w:r>
      <w:r w:rsidRPr="00F60EC8">
        <w:rPr>
          <w:rFonts w:ascii="Times New Roman" w:hAnsi="Times New Roman"/>
          <w:sz w:val="24"/>
          <w:szCs w:val="24"/>
        </w:rPr>
        <w:t>- в том числе для приготовления блюд и напитков; в случае использования продуктов промышленного выпуска, содержащих сахар (сгущенное молоко, кисели и др.) выдача сахара должна быть уменьшена в соответствии с его количеством, поступающим в составе используемого готового продукта.</w:t>
      </w:r>
    </w:p>
    <w:p w:rsidR="0006239C" w:rsidRPr="00F60EC8" w:rsidRDefault="0006239C" w:rsidP="000623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176C" w:rsidRDefault="00ED176C"/>
    <w:sectPr w:rsidR="00ED176C" w:rsidSect="000B5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6239C"/>
    <w:rsid w:val="0006239C"/>
    <w:rsid w:val="00491523"/>
    <w:rsid w:val="00902DAF"/>
    <w:rsid w:val="009705F5"/>
    <w:rsid w:val="00E66063"/>
    <w:rsid w:val="00EC5993"/>
    <w:rsid w:val="00ED1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39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qFormat/>
    <w:rsid w:val="0006239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623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3AFE6AECC8E342A0801A31B2DBF897" ma:contentTypeVersion="0" ma:contentTypeDescription="Создание документа." ma:contentTypeScope="" ma:versionID="22fec18d14f21504a4dbd5a401bcdb5e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D12C812-B0F6-4B58-BF2C-A7DBDB8D40B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1BBBDB6-FE54-48E5-9500-ABE1E2A025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5D277B-DC2C-4DF5-87E3-1FDF493357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2558</Characters>
  <Application>Microsoft Office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shatter</dc:creator>
  <cp:lastModifiedBy>пк</cp:lastModifiedBy>
  <cp:revision>3</cp:revision>
  <dcterms:created xsi:type="dcterms:W3CDTF">2014-03-23T16:14:00Z</dcterms:created>
  <dcterms:modified xsi:type="dcterms:W3CDTF">2019-10-17T11:56:00Z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0x0101008D3AFE6AECC8E342A0801A31B2DBF897</vt:lpwstr>
  </property>
</Properties>
</file>