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BE" w:rsidRPr="00523154" w:rsidRDefault="00E122A3" w:rsidP="00E122A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A3" w:rsidRDefault="00E122A3" w:rsidP="00E122A3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A3" w:rsidRDefault="00E122A3" w:rsidP="00E122A3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A3" w:rsidRDefault="00E122A3" w:rsidP="00E122A3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09CF" w:rsidRPr="00523154" w:rsidRDefault="009D09CF" w:rsidP="00E122A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54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родительском собрании,</w:t>
      </w:r>
      <w:r w:rsidRPr="00523154">
        <w:rPr>
          <w:rFonts w:ascii="Times New Roman" w:hAnsi="Times New Roman" w:cs="Times New Roman"/>
          <w:spacing w:val="-8"/>
          <w:sz w:val="28"/>
          <w:szCs w:val="28"/>
        </w:rPr>
        <w:t xml:space="preserve"> (законных представителей), о привлечении и расходовании добровольных пожертвований родителей (законных представителей) и других дополнительных источниках финансирования</w:t>
      </w:r>
      <w:r w:rsidRPr="00523154">
        <w:rPr>
          <w:rFonts w:ascii="Times New Roman" w:hAnsi="Times New Roman" w:cs="Times New Roman"/>
          <w:spacing w:val="-3"/>
          <w:sz w:val="28"/>
          <w:szCs w:val="28"/>
        </w:rPr>
        <w:t>;</w:t>
      </w:r>
      <w:proofErr w:type="gramEnd"/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pacing w:val="-8"/>
          <w:sz w:val="28"/>
          <w:szCs w:val="28"/>
        </w:rPr>
        <w:t>разрабатывает и принимает Устав Учреждения, измене</w:t>
      </w:r>
      <w:r w:rsidRPr="00523154">
        <w:rPr>
          <w:rFonts w:ascii="Times New Roman" w:hAnsi="Times New Roman" w:cs="Times New Roman"/>
          <w:spacing w:val="-3"/>
          <w:sz w:val="28"/>
          <w:szCs w:val="28"/>
        </w:rPr>
        <w:t>ния и дополнения, вносимые в него;</w:t>
      </w:r>
      <w:r w:rsidRPr="0052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участвует в разработке правила внутреннего трудового распорядка и иных локальных актов, регламентирующих деятельность Учреждения в соответствии с действующим законодательством;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обсуждает вопросы организации педагогического процесса;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пребывания, охраны жизни и здоровья детей;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pacing w:val="-8"/>
          <w:sz w:val="28"/>
          <w:szCs w:val="28"/>
        </w:rPr>
        <w:t>заслушивает отчеты администрации Учреждением о выполне</w:t>
      </w:r>
      <w:r w:rsidRPr="0052315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23154">
        <w:rPr>
          <w:rFonts w:ascii="Times New Roman" w:hAnsi="Times New Roman" w:cs="Times New Roman"/>
          <w:spacing w:val="-6"/>
          <w:sz w:val="28"/>
          <w:szCs w:val="28"/>
        </w:rPr>
        <w:t xml:space="preserve">нии основных уставных задач Учреждения, включая отчеты о привлечении и расходовании </w:t>
      </w:r>
      <w:r w:rsidRPr="00523154">
        <w:rPr>
          <w:rFonts w:ascii="Times New Roman" w:hAnsi="Times New Roman" w:cs="Times New Roman"/>
          <w:sz w:val="28"/>
          <w:szCs w:val="28"/>
        </w:rPr>
        <w:t>добровольных пожертвований и других источников финансирования</w:t>
      </w:r>
      <w:r w:rsidRPr="0052315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вносит предложения по улучшению финансово-хозяйственной деятельности Учреждения, осуществляемой за счет привлечения добровольных пожертвований и других источников финансирования;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pacing w:val="-5"/>
          <w:sz w:val="28"/>
          <w:szCs w:val="28"/>
        </w:rPr>
        <w:t>избирает представителей для защиты интересов детей;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pacing w:val="-6"/>
          <w:sz w:val="28"/>
          <w:szCs w:val="28"/>
        </w:rPr>
        <w:t>рассматривает другие вопросы, вносимые на его обсуж</w:t>
      </w:r>
      <w:r w:rsidRPr="0052315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23154">
        <w:rPr>
          <w:rFonts w:ascii="Times New Roman" w:hAnsi="Times New Roman" w:cs="Times New Roman"/>
          <w:spacing w:val="-4"/>
          <w:sz w:val="28"/>
          <w:szCs w:val="28"/>
        </w:rPr>
        <w:t>дение заведующим Учреждением, иными органами самоуправления Учреждения в рамках компетентности, определенной действующим законодательством;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выходит с предложениями по оптимизации работы Учреждения в общественные организации, государственные и муниципальные органы управления образованием;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 иную деятельность в пределах своей компетенции. </w:t>
      </w:r>
    </w:p>
    <w:p w:rsidR="009D09CF" w:rsidRPr="00523154" w:rsidRDefault="009D09CF" w:rsidP="00E122A3">
      <w:pPr>
        <w:shd w:val="clear" w:color="auto" w:fill="FFFFFF"/>
        <w:tabs>
          <w:tab w:val="left" w:pos="672"/>
          <w:tab w:val="left" w:pos="544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D09CF" w:rsidRPr="00523154" w:rsidRDefault="009D09CF" w:rsidP="00E122A3">
      <w:pPr>
        <w:shd w:val="clear" w:color="auto" w:fill="FFFFFF"/>
        <w:tabs>
          <w:tab w:val="left" w:pos="672"/>
          <w:tab w:val="left" w:pos="544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23154">
        <w:rPr>
          <w:rFonts w:ascii="Times New Roman" w:hAnsi="Times New Roman" w:cs="Times New Roman"/>
          <w:b/>
          <w:spacing w:val="-4"/>
          <w:sz w:val="28"/>
          <w:szCs w:val="28"/>
        </w:rPr>
        <w:t>3. Порядок работы общего собрания.</w:t>
      </w:r>
    </w:p>
    <w:p w:rsidR="009D09CF" w:rsidRPr="00523154" w:rsidRDefault="009D09CF" w:rsidP="00E122A3">
      <w:pPr>
        <w:shd w:val="clear" w:color="auto" w:fill="FFFFFF"/>
        <w:tabs>
          <w:tab w:val="left" w:pos="672"/>
          <w:tab w:val="left" w:pos="54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Pr="00523154">
        <w:rPr>
          <w:rFonts w:ascii="Times New Roman" w:hAnsi="Times New Roman" w:cs="Times New Roman"/>
          <w:sz w:val="28"/>
          <w:szCs w:val="28"/>
        </w:rPr>
        <w:t xml:space="preserve"> </w:t>
      </w:r>
      <w:r w:rsidRPr="00523154">
        <w:rPr>
          <w:rFonts w:ascii="Times New Roman" w:hAnsi="Times New Roman" w:cs="Times New Roman"/>
          <w:snapToGrid w:val="0"/>
          <w:sz w:val="28"/>
          <w:szCs w:val="28"/>
        </w:rPr>
        <w:t xml:space="preserve">Общее родительское собрание </w:t>
      </w:r>
      <w:r w:rsidRPr="00523154">
        <w:rPr>
          <w:rFonts w:ascii="Times New Roman" w:hAnsi="Times New Roman" w:cs="Times New Roman"/>
          <w:sz w:val="28"/>
          <w:szCs w:val="28"/>
        </w:rPr>
        <w:t>возглавляет председатель; ведение документации осуществляет секретарь. Председатель и секретарь избираются из числа  родительского комитета  (законных представителей) (возможно совмещение общественной должности председателя  родительского комитета  с председателем общего родительского собрания, секретаря  родительского комитета  с секретарем общего родительского  собрания). Избрание председателя и секретаря производится на период, не превышающий 1 года. Деятельность председателя общего родительского собрания и секретаря осуществляется на безвозмездной основе.</w:t>
      </w:r>
    </w:p>
    <w:p w:rsidR="009D09CF" w:rsidRPr="00523154" w:rsidRDefault="00E122A3" w:rsidP="00E122A3">
      <w:pPr>
        <w:shd w:val="clear" w:color="auto" w:fill="FFFFFF"/>
        <w:tabs>
          <w:tab w:val="left" w:pos="672"/>
          <w:tab w:val="left" w:pos="5443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9CF" w:rsidRPr="00523154">
        <w:rPr>
          <w:rFonts w:ascii="Times New Roman" w:hAnsi="Times New Roman" w:cs="Times New Roman"/>
          <w:sz w:val="28"/>
          <w:szCs w:val="28"/>
        </w:rPr>
        <w:t>3.2. Общее родительское  собрание правомочно принимать решения, е</w:t>
      </w:r>
      <w:r w:rsidR="009D09CF" w:rsidRPr="00523154">
        <w:rPr>
          <w:rFonts w:ascii="Times New Roman" w:hAnsi="Times New Roman" w:cs="Times New Roman"/>
          <w:spacing w:val="-4"/>
          <w:sz w:val="28"/>
          <w:szCs w:val="28"/>
        </w:rPr>
        <w:t xml:space="preserve">сли в его работе участвуют не менее </w:t>
      </w:r>
      <w:r w:rsidR="009D09CF" w:rsidRPr="00523154">
        <w:rPr>
          <w:rFonts w:ascii="Times New Roman" w:hAnsi="Times New Roman" w:cs="Times New Roman"/>
          <w:sz w:val="28"/>
          <w:szCs w:val="28"/>
        </w:rPr>
        <w:t>50% + 1 родителей (законных представителей)</w:t>
      </w:r>
      <w:r w:rsidR="009D09CF" w:rsidRPr="00523154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9D09CF" w:rsidRPr="00523154" w:rsidRDefault="009D09CF" w:rsidP="00E122A3">
      <w:pPr>
        <w:shd w:val="clear" w:color="auto" w:fill="FFFFFF"/>
        <w:tabs>
          <w:tab w:val="left" w:pos="0"/>
          <w:tab w:val="left" w:pos="54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6"/>
          <w:sz w:val="28"/>
          <w:szCs w:val="28"/>
        </w:rPr>
        <w:t xml:space="preserve">3.3. Общее  родительское собрание проводится не реже двух раз в год.  </w:t>
      </w:r>
    </w:p>
    <w:p w:rsidR="009D09CF" w:rsidRPr="00523154" w:rsidRDefault="009D09CF" w:rsidP="00E122A3">
      <w:pPr>
        <w:shd w:val="clear" w:color="auto" w:fill="FFFFFF"/>
        <w:tabs>
          <w:tab w:val="left" w:pos="0"/>
          <w:tab w:val="left" w:pos="54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6"/>
          <w:sz w:val="28"/>
          <w:szCs w:val="28"/>
        </w:rPr>
        <w:t>3.4. Председатель общего родительского  собрания: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6"/>
          <w:sz w:val="28"/>
          <w:szCs w:val="28"/>
        </w:rPr>
        <w:t>организует подготовку и проведение собрания;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6"/>
          <w:sz w:val="28"/>
          <w:szCs w:val="28"/>
        </w:rPr>
        <w:t>совместно с администрацией определяет вопросы для рассмотрения;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 xml:space="preserve">информирует родителей (законных представителей) о сроках проведения </w:t>
      </w:r>
      <w:r w:rsidRPr="0052315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 повестке собрания не </w:t>
      </w:r>
      <w:proofErr w:type="gramStart"/>
      <w:r w:rsidRPr="00523154">
        <w:rPr>
          <w:rFonts w:ascii="Times New Roman" w:hAnsi="Times New Roman" w:cs="Times New Roman"/>
          <w:spacing w:val="-4"/>
          <w:sz w:val="28"/>
          <w:szCs w:val="28"/>
        </w:rPr>
        <w:t>позднее</w:t>
      </w:r>
      <w:proofErr w:type="gramEnd"/>
      <w:r w:rsidRPr="00523154">
        <w:rPr>
          <w:rFonts w:ascii="Times New Roman" w:hAnsi="Times New Roman" w:cs="Times New Roman"/>
          <w:spacing w:val="-4"/>
          <w:sz w:val="28"/>
          <w:szCs w:val="28"/>
        </w:rPr>
        <w:t xml:space="preserve"> чем за 10 дней до его проведения);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при наличии решений - выносит их на рассмотрение на  родительском комитете.</w:t>
      </w:r>
    </w:p>
    <w:p w:rsidR="009D09CF" w:rsidRPr="00523154" w:rsidRDefault="009D09CF" w:rsidP="00E122A3">
      <w:pPr>
        <w:shd w:val="clear" w:color="auto" w:fill="FFFFFF"/>
        <w:tabs>
          <w:tab w:val="left" w:pos="0"/>
          <w:tab w:val="left" w:pos="54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6"/>
          <w:sz w:val="28"/>
          <w:szCs w:val="28"/>
        </w:rPr>
        <w:t xml:space="preserve">3.4. Решение принимается простым большинством голосов и считается правомочным, если за него проголосовало не менее </w:t>
      </w:r>
      <w:r w:rsidRPr="00523154">
        <w:rPr>
          <w:rFonts w:ascii="Times New Roman" w:hAnsi="Times New Roman" w:cs="Times New Roman"/>
          <w:sz w:val="28"/>
          <w:szCs w:val="28"/>
        </w:rPr>
        <w:t xml:space="preserve">50% + 1 присутствующих. Решение общего родительского  собрания </w:t>
      </w:r>
      <w:r w:rsidRPr="00523154">
        <w:rPr>
          <w:rFonts w:ascii="Times New Roman" w:hAnsi="Times New Roman" w:cs="Times New Roman"/>
          <w:spacing w:val="-6"/>
          <w:sz w:val="28"/>
          <w:szCs w:val="28"/>
        </w:rPr>
        <w:t xml:space="preserve">фиксируется в протоколе. </w:t>
      </w:r>
    </w:p>
    <w:p w:rsidR="009D09CF" w:rsidRPr="00523154" w:rsidRDefault="009D09CF" w:rsidP="00E122A3">
      <w:pPr>
        <w:shd w:val="clear" w:color="auto" w:fill="FFFFFF"/>
        <w:tabs>
          <w:tab w:val="left" w:pos="0"/>
          <w:tab w:val="left" w:pos="54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23154">
        <w:rPr>
          <w:rFonts w:ascii="Times New Roman" w:hAnsi="Times New Roman" w:cs="Times New Roman"/>
          <w:spacing w:val="-6"/>
          <w:sz w:val="28"/>
          <w:szCs w:val="28"/>
        </w:rPr>
        <w:t xml:space="preserve">3.5. </w:t>
      </w:r>
      <w:r w:rsidRPr="00523154">
        <w:rPr>
          <w:rFonts w:ascii="Times New Roman" w:hAnsi="Times New Roman" w:cs="Times New Roman"/>
          <w:spacing w:val="-9"/>
          <w:sz w:val="28"/>
          <w:szCs w:val="28"/>
        </w:rPr>
        <w:t>Решения</w:t>
      </w:r>
      <w:r w:rsidRPr="00523154">
        <w:rPr>
          <w:rFonts w:ascii="Times New Roman" w:hAnsi="Times New Roman" w:cs="Times New Roman"/>
          <w:sz w:val="28"/>
          <w:szCs w:val="28"/>
        </w:rPr>
        <w:t>,</w:t>
      </w:r>
      <w:r w:rsidRPr="00523154">
        <w:rPr>
          <w:rFonts w:ascii="Times New Roman" w:hAnsi="Times New Roman" w:cs="Times New Roman"/>
          <w:spacing w:val="-9"/>
          <w:sz w:val="28"/>
          <w:szCs w:val="28"/>
        </w:rPr>
        <w:t xml:space="preserve"> принятые общим  родительским собранием в пределах своей компетенции, не должны противоречить действующему законодательству и носят для родителей (законных представителей) рекомендательный характер.</w:t>
      </w:r>
    </w:p>
    <w:p w:rsidR="009D09CF" w:rsidRPr="00523154" w:rsidRDefault="009D09CF" w:rsidP="00E122A3">
      <w:pPr>
        <w:shd w:val="clear" w:color="auto" w:fill="FFFFFF"/>
        <w:tabs>
          <w:tab w:val="left" w:pos="0"/>
          <w:tab w:val="left" w:pos="544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54">
        <w:rPr>
          <w:rFonts w:ascii="Times New Roman" w:hAnsi="Times New Roman" w:cs="Times New Roman"/>
          <w:b/>
          <w:bCs/>
          <w:sz w:val="28"/>
          <w:szCs w:val="28"/>
        </w:rPr>
        <w:t>4. Ведение документации.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4.1. Решение общего родительского  собрания оформляется протоколом</w:t>
      </w:r>
      <w:r w:rsidRPr="00523154">
        <w:rPr>
          <w:rFonts w:ascii="Times New Roman" w:hAnsi="Times New Roman" w:cs="Times New Roman"/>
          <w:bCs/>
          <w:sz w:val="28"/>
          <w:szCs w:val="28"/>
        </w:rPr>
        <w:t xml:space="preserve">, который подписывают председатель и секретарь. 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4.2. В</w:t>
      </w:r>
      <w:r w:rsidRPr="00523154">
        <w:rPr>
          <w:rFonts w:ascii="Times New Roman" w:hAnsi="Times New Roman" w:cs="Times New Roman"/>
          <w:spacing w:val="-1"/>
          <w:sz w:val="28"/>
          <w:szCs w:val="28"/>
        </w:rPr>
        <w:t xml:space="preserve"> протоколе общего  родительского собрания указывается: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дата проведения общего  родительского собрания;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повестка дня;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количество (возможно с указанием фамилий) присутствующих;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данные приглашенных на общее  родительское собрание лиц (смежных организаций, органов управления образованием, Комитета образования и науки и др.);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ход обсуждения вопросов (выступления, высказывания, предложения участников собрания);</w:t>
      </w:r>
    </w:p>
    <w:p w:rsidR="009D09CF" w:rsidRPr="00523154" w:rsidRDefault="009D09CF" w:rsidP="00E122A3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предложения для обсуждения (в случае необходимости – принятия решения) на заседаниях родительского комитета.</w:t>
      </w:r>
    </w:p>
    <w:p w:rsidR="009D09CF" w:rsidRPr="00523154" w:rsidRDefault="009D09CF" w:rsidP="00E122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4.3. Нумерация протоколов ведется от начала учебного года.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 xml:space="preserve">4.4. </w:t>
      </w:r>
      <w:r w:rsidRPr="00523154">
        <w:rPr>
          <w:rFonts w:ascii="Times New Roman" w:hAnsi="Times New Roman" w:cs="Times New Roman"/>
          <w:bCs/>
          <w:sz w:val="28"/>
          <w:szCs w:val="28"/>
        </w:rPr>
        <w:t xml:space="preserve">Для ведения протоколов в соответствии с номенклатурой дел в Учреждении вводится специальный журнал (книга). Журнал протоколов нумеруется постранично, прошнуровывается, скрепляется подписью заведующего Учреждением и печатью Учреждения. Журнал протоколов хранится в Учреждении 5 лет. 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Учреждение оставляет за собой </w:t>
      </w:r>
      <w:proofErr w:type="gramStart"/>
      <w:r w:rsidRPr="00523154">
        <w:rPr>
          <w:rFonts w:ascii="Times New Roman" w:hAnsi="Times New Roman" w:cs="Times New Roman"/>
          <w:bCs/>
          <w:sz w:val="28"/>
          <w:szCs w:val="28"/>
        </w:rPr>
        <w:t>право ведения</w:t>
      </w:r>
      <w:proofErr w:type="gramEnd"/>
      <w:r w:rsidRPr="00523154">
        <w:rPr>
          <w:rFonts w:ascii="Times New Roman" w:hAnsi="Times New Roman" w:cs="Times New Roman"/>
          <w:bCs/>
          <w:sz w:val="28"/>
          <w:szCs w:val="28"/>
        </w:rPr>
        <w:t xml:space="preserve"> документации общих родительских  собраний в электронном виде. После распечатки протокола  общего родительского собрания подписывается председателем и секретарем. В конце учебного года протоколы брошюруются вместе с листом регистрации номеров протоколов и количеством прошитых листов, заверяются подписью председателя общего родительского  собрания.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54">
        <w:rPr>
          <w:rFonts w:ascii="Times New Roman" w:hAnsi="Times New Roman" w:cs="Times New Roman"/>
          <w:b/>
          <w:bCs/>
          <w:sz w:val="28"/>
          <w:szCs w:val="28"/>
        </w:rPr>
        <w:t>5. Взаимосвязь с другими органами самоуправления.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5.1. Общее  родительское собрание взаимодействует с другими органами самоуправления Учреждением:</w:t>
      </w:r>
    </w:p>
    <w:p w:rsidR="009D09CF" w:rsidRPr="00523154" w:rsidRDefault="009D09CF" w:rsidP="00E122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педагогическим советом;</w:t>
      </w:r>
    </w:p>
    <w:p w:rsidR="009D09CF" w:rsidRPr="00523154" w:rsidRDefault="009D09CF" w:rsidP="00E122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родительским комитетом;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5.2. Формы взаимодействия с другими органами самоуправления:</w:t>
      </w:r>
    </w:p>
    <w:p w:rsidR="009D09CF" w:rsidRPr="00523154" w:rsidRDefault="009D09CF" w:rsidP="00E122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через участие представителей родителей (законных представителей) в заседаниях педагогического совета,  родительского комитета;</w:t>
      </w:r>
    </w:p>
    <w:p w:rsidR="009D09CF" w:rsidRPr="00523154" w:rsidRDefault="009D09CF" w:rsidP="00E122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представление на ознакомление родителям (законным представителям), педагогическому совету,  родительскому комитету материалов, готовящихся к обсуждению и принятию на общем  родительском собрании;</w:t>
      </w:r>
    </w:p>
    <w:p w:rsidR="009D09CF" w:rsidRPr="00523154" w:rsidRDefault="009D09CF" w:rsidP="00E122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3154">
        <w:rPr>
          <w:rFonts w:ascii="Times New Roman" w:hAnsi="Times New Roman" w:cs="Times New Roman"/>
          <w:spacing w:val="-4"/>
          <w:sz w:val="28"/>
          <w:szCs w:val="28"/>
        </w:rPr>
        <w:t>внесение предложений и дополнений к вопросам, рассматриваемых на заседаниях педагогического совета, родительского комитета.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54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родителей (законных представителей).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523154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523154">
        <w:rPr>
          <w:rFonts w:ascii="Times New Roman" w:hAnsi="Times New Roman" w:cs="Times New Roman"/>
          <w:bCs/>
          <w:sz w:val="28"/>
          <w:szCs w:val="28"/>
        </w:rPr>
        <w:t xml:space="preserve"> имеют право: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23154">
        <w:rPr>
          <w:rFonts w:ascii="Times New Roman" w:hAnsi="Times New Roman" w:cs="Times New Roman"/>
          <w:sz w:val="28"/>
          <w:szCs w:val="28"/>
        </w:rPr>
        <w:t xml:space="preserve">обеспечить общественный и </w:t>
      </w:r>
      <w:proofErr w:type="gramStart"/>
      <w:r w:rsidRPr="00523154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523154">
        <w:rPr>
          <w:rFonts w:ascii="Times New Roman" w:hAnsi="Times New Roman" w:cs="Times New Roman"/>
          <w:sz w:val="28"/>
          <w:szCs w:val="28"/>
        </w:rPr>
        <w:t xml:space="preserve"> управления Учреждением</w:t>
      </w:r>
      <w:r w:rsidRPr="00523154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23154">
        <w:rPr>
          <w:rFonts w:ascii="Times New Roman" w:hAnsi="Times New Roman" w:cs="Times New Roman"/>
          <w:sz w:val="28"/>
          <w:szCs w:val="28"/>
        </w:rPr>
        <w:t>свободно высказывать свое мнение;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- быть избранными в состав родительского комитета  группы и/или Учреждения;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- требовать занесения (отметки) в протокол высказанного мнения;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- вносить предложения в работу общего  родительского собрания;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- выносить на обсуждение общего  родительского собрания предложения о внесении поправок в настоящее Положение</w:t>
      </w:r>
      <w:r w:rsidRPr="00523154">
        <w:rPr>
          <w:rFonts w:ascii="Times New Roman" w:hAnsi="Times New Roman" w:cs="Times New Roman"/>
          <w:sz w:val="28"/>
          <w:szCs w:val="28"/>
        </w:rPr>
        <w:t>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523154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</w:t>
      </w:r>
      <w:r w:rsidRPr="00523154">
        <w:rPr>
          <w:rFonts w:ascii="Times New Roman" w:hAnsi="Times New Roman" w:cs="Times New Roman"/>
          <w:bCs/>
          <w:sz w:val="28"/>
          <w:szCs w:val="28"/>
        </w:rPr>
        <w:t>: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- действовать в соответствии с действующим законодательством и настоящим Положением;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- уважать мнение участников образовательного процесса (родителей (законных представителей), работников Учреждения).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54">
        <w:rPr>
          <w:rFonts w:ascii="Times New Roman" w:hAnsi="Times New Roman" w:cs="Times New Roman"/>
          <w:b/>
          <w:bCs/>
          <w:sz w:val="28"/>
          <w:szCs w:val="28"/>
        </w:rPr>
        <w:t>7. Ответственность сторон.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Заведующий Учреждением, председатель  родительского комитета  и </w:t>
      </w:r>
      <w:r w:rsidRPr="0052315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523154">
        <w:rPr>
          <w:rFonts w:ascii="Times New Roman" w:hAnsi="Times New Roman" w:cs="Times New Roman"/>
          <w:bCs/>
          <w:sz w:val="28"/>
          <w:szCs w:val="28"/>
        </w:rPr>
        <w:t>несут ответственность в соответствии с действующим законодательством за неисполнение или ненадлежащее исполнение обязательств, предусмотренных настоящим Положением.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54">
        <w:rPr>
          <w:rFonts w:ascii="Times New Roman" w:hAnsi="Times New Roman" w:cs="Times New Roman"/>
          <w:b/>
          <w:bCs/>
          <w:sz w:val="28"/>
          <w:szCs w:val="28"/>
        </w:rPr>
        <w:t>8. Сроки действия Положения. Разрешение споров.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8.1. Настоящее Положение принимается общим родительским  собранием и утверждается приказом заведующего Учреждением. Положение вступает в силу с момента издания приказа о принятии Положения. Срок данного Положения не ограничен.  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sz w:val="28"/>
          <w:szCs w:val="28"/>
        </w:rPr>
        <w:t>8.2. В Положение могут быть внесены поправки. Предложения о внесении поправок в Положение вносятся любой из сторон с обоснованием причин для их внесения. Далее предложения выносятся на обсуждение общего   родительского собрания. После обсуждения поправки вносятся или не вносятся в Положение с обязательной записью о принятом решении в протоколе общего  родительского собрания. По решению общего   родительского собрания заведующий Учреждением издает приказ о внесении поправок в Положение.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8.3. Все изменения и дополнения к настоящему Положению являются действительными, если они совершены в письменной форме и подписаны уполномоченными представителями всех сторон (заведующим Учреждением, председателем  родительского комитета).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lastRenderedPageBreak/>
        <w:t>8.4. Настоящее Положение может утратить силу досрочно: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- по соглашению сторон;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 xml:space="preserve">- как </w:t>
      </w:r>
      <w:proofErr w:type="gramStart"/>
      <w:r w:rsidRPr="00523154">
        <w:rPr>
          <w:rFonts w:ascii="Times New Roman" w:hAnsi="Times New Roman" w:cs="Times New Roman"/>
          <w:bCs/>
          <w:sz w:val="28"/>
          <w:szCs w:val="28"/>
        </w:rPr>
        <w:t>противоречащее</w:t>
      </w:r>
      <w:proofErr w:type="gramEnd"/>
      <w:r w:rsidRPr="00523154">
        <w:rPr>
          <w:rFonts w:ascii="Times New Roman" w:hAnsi="Times New Roman" w:cs="Times New Roman"/>
          <w:bCs/>
          <w:sz w:val="28"/>
          <w:szCs w:val="28"/>
        </w:rPr>
        <w:t xml:space="preserve"> законодательным актам РФ и нормативно-правовой документации Учреждения.</w:t>
      </w:r>
    </w:p>
    <w:p w:rsidR="009D09CF" w:rsidRPr="00523154" w:rsidRDefault="009D09CF" w:rsidP="00E122A3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54">
        <w:rPr>
          <w:rFonts w:ascii="Times New Roman" w:hAnsi="Times New Roman" w:cs="Times New Roman"/>
          <w:bCs/>
          <w:sz w:val="28"/>
          <w:szCs w:val="28"/>
        </w:rPr>
        <w:t>8.5. Сторона, желающая прекратить действие настоящего Положения, должна заявить об этом в письменном виде другой стороне не позднее, чем за месяц до предполагаемого выхода из действующего Положения.</w:t>
      </w:r>
    </w:p>
    <w:sectPr w:rsidR="009D09CF" w:rsidRPr="00523154" w:rsidSect="00BD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2C8"/>
    <w:multiLevelType w:val="hybridMultilevel"/>
    <w:tmpl w:val="700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7C8"/>
    <w:multiLevelType w:val="hybridMultilevel"/>
    <w:tmpl w:val="1E9000DC"/>
    <w:lvl w:ilvl="0" w:tplc="513A9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2F72"/>
    <w:multiLevelType w:val="hybridMultilevel"/>
    <w:tmpl w:val="E4CE62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862FEF"/>
    <w:multiLevelType w:val="hybridMultilevel"/>
    <w:tmpl w:val="0F96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CF"/>
    <w:rsid w:val="00502A92"/>
    <w:rsid w:val="00523154"/>
    <w:rsid w:val="00674BBE"/>
    <w:rsid w:val="009D09CF"/>
    <w:rsid w:val="00BD4360"/>
    <w:rsid w:val="00E1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9CF"/>
    <w:pPr>
      <w:shd w:val="clear" w:color="auto" w:fill="FFFFFF"/>
      <w:tabs>
        <w:tab w:val="left" w:pos="144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9D09CF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a5">
    <w:name w:val="List"/>
    <w:basedOn w:val="a"/>
    <w:rsid w:val="009D09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D09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52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523154"/>
    <w:rPr>
      <w:b/>
      <w:bCs/>
    </w:rPr>
  </w:style>
  <w:style w:type="table" w:styleId="a8">
    <w:name w:val="Table Grid"/>
    <w:basedOn w:val="a1"/>
    <w:uiPriority w:val="59"/>
    <w:rsid w:val="00523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3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2018-07-13T05:53:00Z</dcterms:created>
  <dcterms:modified xsi:type="dcterms:W3CDTF">2018-07-26T11:01:00Z</dcterms:modified>
</cp:coreProperties>
</file>