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3" w:rsidRDefault="00735133"/>
    <w:p w:rsidR="00735133" w:rsidRDefault="00735133"/>
    <w:p w:rsidR="00735133" w:rsidRDefault="00735133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33" w:rsidRDefault="00735133"/>
    <w:p w:rsidR="00735133" w:rsidRDefault="00735133" w:rsidP="00735133">
      <w:pPr>
        <w:spacing w:after="0" w:line="240" w:lineRule="auto"/>
      </w:pP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 и формирование традиций семейной культуры;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ab/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гармонизация детско-родительских взаимоотношений, оказание помощи в организации семейного досуга;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повышение правовой грамотности родителей в области защиты  прав и достоинств ребенка;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организация комплексного сопровождения взаимодействия  детского сада с семьей со стороны специалистов: старшего воспитателя, музыкального руководителя, инструктора по физической культуре  и т.д.;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6F">
        <w:rPr>
          <w:rFonts w:ascii="Times New Roman" w:hAnsi="Times New Roman" w:cs="Times New Roman"/>
          <w:b/>
          <w:sz w:val="28"/>
          <w:szCs w:val="28"/>
        </w:rPr>
        <w:t>3.</w:t>
      </w:r>
      <w:r w:rsidRPr="000F2A6F">
        <w:rPr>
          <w:rFonts w:ascii="Times New Roman" w:hAnsi="Times New Roman" w:cs="Times New Roman"/>
          <w:sz w:val="28"/>
          <w:szCs w:val="28"/>
        </w:rPr>
        <w:t xml:space="preserve"> </w:t>
      </w:r>
      <w:r w:rsidRPr="000F2A6F">
        <w:rPr>
          <w:rFonts w:ascii="Times New Roman" w:hAnsi="Times New Roman" w:cs="Times New Roman"/>
          <w:b/>
          <w:sz w:val="28"/>
          <w:szCs w:val="28"/>
        </w:rPr>
        <w:t>Основные принципы работы детского сада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Достижению цели и задач способствуют принципы работы детского сада: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 функционирование его как открытой системы;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понимание, признание и принятие ребенка и его семьи;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приоритет культурологического подхода к определению целей и содержанию воспитания детей;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(русской, татарской) культуре;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6F">
        <w:rPr>
          <w:rFonts w:ascii="Times New Roman" w:hAnsi="Times New Roman" w:cs="Times New Roman"/>
          <w:sz w:val="28"/>
          <w:szCs w:val="28"/>
        </w:rPr>
        <w:t>- амплификация развития ребенка в процессе организации развивающего взаимодействия с взрослыми (родителями и педагогами) и другими детьми (в разно- и одновозрастном коллективах);</w:t>
      </w:r>
      <w:proofErr w:type="gramEnd"/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lastRenderedPageBreak/>
        <w:t>- тактичность и соблюдение прав родителей на осуществление ведущей роли в воспитании и образовании ребенка и понима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 и правила «педагогики ненасилия»,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принцип доступности (каждый желающий может участвовать в мероприятиях, коллективных делах) и  открытость (на сайте детского сада можно ознакомиться с уставом, Договором с родителями, Положением об управляющем совете и иными локальными актами, исторической справкой учреждения и текущей информацией); - 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b/>
          <w:sz w:val="28"/>
          <w:szCs w:val="28"/>
        </w:rPr>
        <w:t>4. Приоритетные направления работы по организации взаимодействия детского сада и семьи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Приоритетны следующие направления работы: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изучение семьи с целью выяснения ее возможностей в области формирования ценностных ориентиров;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составление программы совместных действий педагога и ро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дителей на основе работы  Школы молодой матери и Школы родителей будущих первоклассников;</w:t>
      </w:r>
    </w:p>
    <w:p w:rsidR="00620B9D" w:rsidRPr="000F2A6F" w:rsidRDefault="00620B9D" w:rsidP="007351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A6F">
        <w:rPr>
          <w:sz w:val="28"/>
          <w:szCs w:val="28"/>
        </w:rPr>
        <w:t>- анализ промежуточных и конечных результатов совместной вос</w:t>
      </w:r>
      <w:r w:rsidRPr="000F2A6F">
        <w:rPr>
          <w:sz w:val="28"/>
          <w:szCs w:val="28"/>
        </w:rPr>
        <w:softHyphen/>
        <w:t>питательной деятельности и содружества семьи и детского сада.</w:t>
      </w:r>
    </w:p>
    <w:p w:rsidR="00620B9D" w:rsidRPr="000F2A6F" w:rsidRDefault="00620B9D" w:rsidP="0073513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 </w:t>
      </w:r>
      <w:r w:rsidRPr="000F2A6F">
        <w:rPr>
          <w:rStyle w:val="a4"/>
          <w:rFonts w:ascii="Times New Roman" w:hAnsi="Times New Roman" w:cs="Times New Roman"/>
          <w:sz w:val="28"/>
          <w:szCs w:val="28"/>
        </w:rPr>
        <w:t>работы</w:t>
      </w:r>
    </w:p>
    <w:p w:rsidR="00620B9D" w:rsidRPr="000F2A6F" w:rsidRDefault="00620B9D" w:rsidP="00735133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F2A6F">
        <w:rPr>
          <w:sz w:val="28"/>
          <w:szCs w:val="28"/>
        </w:rPr>
        <w:t>5.1. 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План работы родительского комитета ДОУ согласовывается с заведующим ДОУ.</w:t>
      </w:r>
    </w:p>
    <w:p w:rsidR="00620B9D" w:rsidRPr="000F2A6F" w:rsidRDefault="00620B9D" w:rsidP="00735133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0F2A6F">
        <w:rPr>
          <w:sz w:val="28"/>
          <w:szCs w:val="28"/>
        </w:rPr>
        <w:t>5.2. Организация взаимодействия детского сада и семьи предполагает следующие этапы работы: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изучение семьи с целью выяснения ее возможностей по вос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питанию детей;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составление программы совместных действий педагога и родителей;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анализ промежуточных и конечных результатов их совместной воспитательной деятельности.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5.3. Требования к организации взаимодействия детского сада и семьи: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 xml:space="preserve">- </w:t>
      </w:r>
      <w:r w:rsidRPr="000F2A6F">
        <w:rPr>
          <w:rFonts w:ascii="Times New Roman" w:hAnsi="Times New Roman" w:cs="Times New Roman"/>
          <w:sz w:val="28"/>
          <w:szCs w:val="28"/>
        </w:rPr>
        <w:t>целенаправленность (каждое мероприятие  направлено на достижение конкретной цели по предупреждению ти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пичных ошибок родителей);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ab/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ab/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ностей).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5.4. Общепедагогические и специфические условия к  организации взаимодействия детского сада и семьи: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сочетание индивидуального подхода к каждой семье с орга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низацией работы со всеми родителями группы;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взаимосвязь разных форм работы с родителями;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одновременное влияние на родителей и детей, позволяющее сформировать ценностно-ориентированные отношения;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обеспечение в работе с родителями определенной последова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просов воспитания на основе приобщения детей к ценностям традиционной культуры;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 </w:t>
      </w:r>
      <w:r w:rsidRPr="000F2A6F">
        <w:rPr>
          <w:rFonts w:ascii="Times New Roman" w:hAnsi="Times New Roman" w:cs="Times New Roman"/>
          <w:sz w:val="28"/>
          <w:szCs w:val="28"/>
        </w:rPr>
        <w:tab/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соблюдение такта, чуткости, отзывчивости по отношению к родителям.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5.5. Методы и формы организации совместного с родителями воспитательно-образовательного процесса: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посещение семей;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наглядная пропаганда педагогических знаний (стенды с рекомендациями для родителей);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конференции для родителей;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дни открытых дверей (откры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тые просмотры образовательной деятельности);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устные журналы;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круглые столы;   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организация Школы молодой матери и Школы родителей будущих первоклассников;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деловая игра;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lastRenderedPageBreak/>
        <w:t>- вечера вопросов и ответов (концентрированная педаго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совместные праздники, досуги, развлечения, спектакли;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5.6. Организация методической работы с педагогами: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5.7. Методы и приемы сотрудничества детского сада с семьей: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 методы активизации, которые делятся на методы выявления и формирования запроса родителей, поиска форм и методов </w:t>
      </w:r>
      <w:proofErr w:type="spellStart"/>
      <w:r w:rsidRPr="000F2A6F">
        <w:rPr>
          <w:rFonts w:ascii="Times New Roman" w:hAnsi="Times New Roman" w:cs="Times New Roman"/>
          <w:sz w:val="28"/>
          <w:szCs w:val="28"/>
        </w:rPr>
        <w:t>реализации</w:t>
      </w:r>
      <w:proofErr w:type="gramStart"/>
      <w:r w:rsidRPr="000F2A6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F2A6F">
        <w:rPr>
          <w:rFonts w:ascii="Times New Roman" w:hAnsi="Times New Roman" w:cs="Times New Roman"/>
          <w:sz w:val="28"/>
          <w:szCs w:val="28"/>
        </w:rPr>
        <w:t>орректировки</w:t>
      </w:r>
      <w:proofErr w:type="spellEnd"/>
      <w:r w:rsidRPr="000F2A6F">
        <w:rPr>
          <w:rFonts w:ascii="Times New Roman" w:hAnsi="Times New Roman" w:cs="Times New Roman"/>
          <w:sz w:val="28"/>
          <w:szCs w:val="28"/>
        </w:rPr>
        <w:t>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методы организации совместной деятельности (планирование, организация и контроль);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пертная оценка) и др.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5.8. Внутреннее и внешнее взаимодействие семьи и детского сада.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Условия внутреннего взаимодействия: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- создание в ДОУ атмосферы общности интересов педагогов и родителей, их эмоциональной </w:t>
      </w:r>
      <w:proofErr w:type="spellStart"/>
      <w:r w:rsidRPr="000F2A6F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0F2A6F">
        <w:rPr>
          <w:rFonts w:ascii="Times New Roman" w:hAnsi="Times New Roman" w:cs="Times New Roman"/>
          <w:sz w:val="28"/>
          <w:szCs w:val="28"/>
        </w:rPr>
        <w:t>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гогических возможностей, взаимопроникновение в проблемы друг друга;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соблюдение принципа единства воспитательных воздействий ДОУ и семьи;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0F2A6F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Формы такого взаи</w:t>
      </w:r>
      <w:r w:rsidRPr="000F2A6F">
        <w:rPr>
          <w:rFonts w:ascii="Times New Roman" w:hAnsi="Times New Roman" w:cs="Times New Roman"/>
          <w:sz w:val="28"/>
          <w:szCs w:val="28"/>
        </w:rPr>
        <w:softHyphen/>
        <w:t xml:space="preserve">модействия: совместные праздники, досуги, семейные экскурсии,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 защита детско-родительских проектов, родительские Школы, творческие мастерские, сайт детского сада с необходимой информацией для родителей, материалами прошедших мероприятий.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</w:t>
      </w:r>
      <w:r w:rsidRPr="000F2A6F">
        <w:rPr>
          <w:rFonts w:ascii="Times New Roman" w:hAnsi="Times New Roman" w:cs="Times New Roman"/>
          <w:sz w:val="28"/>
          <w:szCs w:val="28"/>
        </w:rPr>
        <w:lastRenderedPageBreak/>
        <w:t>спорткомплексами «Батыр» и «Юность», школой искусств, историческим музеем, домом культуры, Центром творчества.</w:t>
      </w:r>
    </w:p>
    <w:p w:rsidR="00620B9D" w:rsidRPr="000F2A6F" w:rsidRDefault="00620B9D" w:rsidP="00735133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  <w:r w:rsidRPr="000F2A6F">
        <w:rPr>
          <w:rFonts w:ascii="Times New Roman" w:hAnsi="Times New Roman" w:cs="Times New Roman"/>
          <w:b/>
          <w:bCs/>
          <w:sz w:val="28"/>
          <w:szCs w:val="28"/>
        </w:rPr>
        <w:t>6.   Контроль</w:t>
      </w:r>
    </w:p>
    <w:p w:rsidR="00620B9D" w:rsidRPr="000F2A6F" w:rsidRDefault="00620B9D" w:rsidP="0073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6.1. Контроль  за организацией взаимодействия детского сада и семьи группах и  в ДОУ </w:t>
      </w:r>
      <w:proofErr w:type="gramStart"/>
      <w:r w:rsidRPr="000F2A6F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0F2A6F">
        <w:rPr>
          <w:rFonts w:ascii="Times New Roman" w:hAnsi="Times New Roman" w:cs="Times New Roman"/>
          <w:sz w:val="28"/>
          <w:szCs w:val="28"/>
        </w:rPr>
        <w:t xml:space="preserve"> на руководителя и старшего воспитателя учреждения.</w:t>
      </w:r>
    </w:p>
    <w:p w:rsidR="00620B9D" w:rsidRPr="000F2A6F" w:rsidRDefault="00620B9D" w:rsidP="007351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6.2. Координатором внутренних и внешних взаимодействий ДОУ и  развития пространства является Управляющий совет детского сада - коллегиальный орган самоуправления, в состав которого избираются сотрудники дошкольного учреждения, родители, представители Учредителя. 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Управляющий совет имеет полномочия не только </w:t>
      </w:r>
      <w:proofErr w:type="gramStart"/>
      <w:r w:rsidRPr="000F2A6F">
        <w:rPr>
          <w:rFonts w:ascii="Times New Roman" w:hAnsi="Times New Roman" w:cs="Times New Roman"/>
          <w:sz w:val="28"/>
          <w:szCs w:val="28"/>
        </w:rPr>
        <w:t>совещательного</w:t>
      </w:r>
      <w:proofErr w:type="gramEnd"/>
      <w:r w:rsidRPr="000F2A6F">
        <w:rPr>
          <w:rFonts w:ascii="Times New Roman" w:hAnsi="Times New Roman" w:cs="Times New Roman"/>
          <w:sz w:val="28"/>
          <w:szCs w:val="28"/>
        </w:rPr>
        <w:t xml:space="preserve">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 стратегию развития детского сада, помогает ему стать открытой и динамичной системой, повышает роль родительского сон общества в образовательном процессе детского сада, района и округа.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 xml:space="preserve">6.3. В качестве добровольной общественной организации выступают  групповые и </w:t>
      </w:r>
      <w:proofErr w:type="spellStart"/>
      <w:r w:rsidRPr="000F2A6F">
        <w:rPr>
          <w:rFonts w:ascii="Times New Roman" w:hAnsi="Times New Roman" w:cs="Times New Roman"/>
          <w:sz w:val="28"/>
          <w:szCs w:val="28"/>
        </w:rPr>
        <w:t>общесадовский</w:t>
      </w:r>
      <w:proofErr w:type="spellEnd"/>
      <w:r w:rsidRPr="000F2A6F">
        <w:rPr>
          <w:rFonts w:ascii="Times New Roman" w:hAnsi="Times New Roman" w:cs="Times New Roman"/>
          <w:sz w:val="28"/>
          <w:szCs w:val="28"/>
        </w:rPr>
        <w:t xml:space="preserve"> Совет родителей – представительный орган родительской общественности.</w:t>
      </w:r>
    </w:p>
    <w:p w:rsidR="00620B9D" w:rsidRPr="000F2A6F" w:rsidRDefault="00620B9D" w:rsidP="00735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Совет родителей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620B9D" w:rsidRPr="000F2A6F" w:rsidRDefault="00620B9D" w:rsidP="00735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b/>
          <w:bCs/>
          <w:sz w:val="28"/>
          <w:szCs w:val="28"/>
        </w:rPr>
        <w:t>7.  Д</w:t>
      </w:r>
      <w:r w:rsidRPr="000F2A6F">
        <w:rPr>
          <w:rFonts w:ascii="Times New Roman" w:hAnsi="Times New Roman" w:cs="Times New Roman"/>
          <w:b/>
          <w:sz w:val="28"/>
          <w:szCs w:val="28"/>
        </w:rPr>
        <w:t>окументация</w:t>
      </w:r>
    </w:p>
    <w:p w:rsidR="00620B9D" w:rsidRPr="000F2A6F" w:rsidRDefault="00620B9D" w:rsidP="00735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   планы работы с родителями ДОУ, группы на учебный год;</w:t>
      </w:r>
    </w:p>
    <w:p w:rsidR="00620B9D" w:rsidRPr="000F2A6F" w:rsidRDefault="00620B9D" w:rsidP="00735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  протоколы общих родительских собраний – всеобучей (протоколы хранятся в методическом кабинете);</w:t>
      </w:r>
    </w:p>
    <w:p w:rsidR="00620B9D" w:rsidRPr="000F2A6F" w:rsidRDefault="00620B9D" w:rsidP="00735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 протоколы групповых родительских собраний (протоколы хранятся в группе);</w:t>
      </w:r>
    </w:p>
    <w:p w:rsidR="00620B9D" w:rsidRPr="000F2A6F" w:rsidRDefault="00620B9D" w:rsidP="00735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        конспекты мероприятий;</w:t>
      </w:r>
    </w:p>
    <w:p w:rsidR="00620B9D" w:rsidRPr="000F2A6F" w:rsidRDefault="00620B9D" w:rsidP="0073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старшего  воспитателя ДОУ;</w:t>
      </w:r>
    </w:p>
    <w:p w:rsidR="00620B9D" w:rsidRPr="000F2A6F" w:rsidRDefault="00620B9D" w:rsidP="0073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-  протоколы заседаний Совета родителей, Управляющего совета детского сада (хранятся  в делах ДОУ в кабинете заведующего).</w:t>
      </w:r>
    </w:p>
    <w:p w:rsidR="00620B9D" w:rsidRPr="000F2A6F" w:rsidRDefault="00620B9D" w:rsidP="00620B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221E" w:rsidRPr="000F2A6F" w:rsidRDefault="00FD221E">
      <w:pPr>
        <w:rPr>
          <w:rFonts w:ascii="Times New Roman" w:hAnsi="Times New Roman" w:cs="Times New Roman"/>
          <w:sz w:val="28"/>
          <w:szCs w:val="28"/>
        </w:rPr>
      </w:pPr>
    </w:p>
    <w:sectPr w:rsidR="00FD221E" w:rsidRPr="000F2A6F" w:rsidSect="0085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7C8"/>
    <w:multiLevelType w:val="hybridMultilevel"/>
    <w:tmpl w:val="2018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B9D"/>
    <w:rsid w:val="000F2A6F"/>
    <w:rsid w:val="005B00DB"/>
    <w:rsid w:val="00620B9D"/>
    <w:rsid w:val="00735133"/>
    <w:rsid w:val="00854123"/>
    <w:rsid w:val="00FA3F8E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20B9D"/>
    <w:rPr>
      <w:b/>
      <w:bCs/>
    </w:rPr>
  </w:style>
  <w:style w:type="table" w:styleId="a5">
    <w:name w:val="Table Grid"/>
    <w:basedOn w:val="a1"/>
    <w:uiPriority w:val="59"/>
    <w:rsid w:val="000F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2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2018-07-18T11:42:00Z</cp:lastPrinted>
  <dcterms:created xsi:type="dcterms:W3CDTF">2018-07-13T07:14:00Z</dcterms:created>
  <dcterms:modified xsi:type="dcterms:W3CDTF">2018-07-25T13:25:00Z</dcterms:modified>
</cp:coreProperties>
</file>