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6B23E3" w:rsidRPr="002E629E" w:rsidTr="00C100BD">
        <w:tc>
          <w:tcPr>
            <w:tcW w:w="10065" w:type="dxa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246»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86"/>
              <w:gridCol w:w="186"/>
            </w:tblGrid>
            <w:tr w:rsidR="006B23E3" w:rsidRPr="002E629E" w:rsidTr="00C100BD"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"/>
              <w:gridCol w:w="1419"/>
              <w:gridCol w:w="1547"/>
            </w:tblGrid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AE44C1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МДОУ Детский сад №246»</w:t>
                  </w:r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  <w:tc>
                <w:tcPr>
                  <w:tcW w:w="154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М.И. </w:t>
                  </w:r>
                  <w:proofErr w:type="spellStart"/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Лату</w:t>
                  </w:r>
                  <w:proofErr w:type="spellEnd"/>
                </w:p>
              </w:tc>
            </w:tr>
            <w:tr w:rsidR="006B23E3" w:rsidRPr="002E629E" w:rsidTr="00C100BD">
              <w:trPr>
                <w:jc w:val="right"/>
              </w:trPr>
              <w:tc>
                <w:tcPr>
                  <w:tcW w:w="22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66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0B3BF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мая</w:t>
                  </w: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E62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AE44C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2E62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</w:tbl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ДОКЛАД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муниципального дошкольного образовательного учреждения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«Детский сад № 246»</w:t>
            </w:r>
            <w:r w:rsidRPr="004E71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  <w:r w:rsidRPr="004E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</w:t>
            </w: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Pr="004E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B23E3" w:rsidRPr="004E7114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Ярославль</w:t>
            </w:r>
            <w:r w:rsidRPr="004E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2020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13392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339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Уважаемые  родители и гости официального сайта!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 вашему вниманию публичный доклад МДОУ «Детский сад № 246», в котором 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представлены результаты деятельности детского сада за </w:t>
            </w:r>
            <w:r w:rsidRPr="004E71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2019/2020 учебный год.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настоящего доклада</w:t>
            </w: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обеспечить диалог и согласовать интересы всех участников </w:t>
            </w:r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отношений, проинформировать общественность, родителей (законных </w:t>
            </w:r>
            <w:proofErr w:type="gramEnd"/>
          </w:p>
          <w:p w:rsidR="006B23E3" w:rsidRPr="004E7114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AE44C1" w:rsidRDefault="006B23E3" w:rsidP="006B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Часть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I.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ОБЯЗАТЕЛЬНАЯ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Тип, вид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дошкольная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овательная организация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1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бюджетное учреждение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Лицензия на образовательную деятельность: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  76Л02  № 0000419, регистрационный № 178/15 от 28.07.2015г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уровни образования: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дошкольное образование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действия – бессрочно.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Лицензия на осуществление медицинской деятельности: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</w:rPr>
              <w:t>№ ЛО-76-01-001097  от 27.01.2014г.</w:t>
            </w:r>
            <w:r w:rsidR="007D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– бессрочно.</w:t>
            </w: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1.3. Местонахождение, удобство транспортного расположения: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  дошкольное образовательное учреждение «Детский сад № 246» (далее ДОУ) расположено во Фрунзенском районе города Ярославля вдали от производящих предприятий и торговых мест. Детский сад имеет 2 здания ( корпус</w:t>
            </w:r>
            <w:proofErr w:type="gramStart"/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корпус Б). Здания ДОУ построены по типовым проектам. Проектная наполняемость на 140 мест. Общая площадь здания 1380 кв. м, из них площадь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помещений, используемых непосредственно для нужд образовательного процесса, 1237 кв. м.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EA3EA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Режим работы: </w:t>
            </w:r>
            <w:r w:rsidRPr="00EA3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пятидневная рабочая неделя с продолжительностью работы групп 12 часов, ежедневный график работы – с 7:00 до 19:00, выходные – суббота, воскресенье и праздничные выходные дни</w:t>
            </w:r>
            <w:r w:rsidRPr="00EA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Структура и количество групп: 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в детском саду функционировало 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6"/>
              <w:gridCol w:w="10106"/>
            </w:tblGrid>
            <w:tr w:rsidR="006B23E3" w:rsidRPr="00F74A02" w:rsidTr="00C100BD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Состав воспитанников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Default="006B23E3" w:rsidP="00C61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В 201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году функционировало 6 групп, из которых: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с 01.01.2019г. по 01.08.2019г.</w:t>
                  </w:r>
                </w:p>
                <w:p w:rsidR="006B23E3" w:rsidRPr="00F74A02" w:rsidRDefault="006B23E3" w:rsidP="00C611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 общеразвивающей направленности, которые посещали  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из них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76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девочек, 59 мальчиков;</w:t>
                  </w:r>
                </w:p>
                <w:p w:rsidR="006B23E3" w:rsidRDefault="006B23E3" w:rsidP="00C611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оздоровительной 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которые посещают 25 детей, из них 15 девочек, 10 мальчиков;</w:t>
                  </w:r>
                </w:p>
                <w:p w:rsidR="006B23E3" w:rsidRDefault="006B23E3" w:rsidP="00C61148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с 01.08.2019г. по 31.12.2019г.</w:t>
                  </w:r>
                </w:p>
                <w:p w:rsidR="006B23E3" w:rsidRPr="00F74A02" w:rsidRDefault="006B23E3" w:rsidP="00C611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ы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общеразвивающей направленности, которые посещали  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 детей из них 61 девочка, 54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6B23E3" w:rsidRDefault="006B23E3" w:rsidP="00C611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оздоровительной 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которые посещают 25 детей из них 12 девочек, 13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мальчиков.</w:t>
                  </w:r>
                </w:p>
                <w:p w:rsidR="006B23E3" w:rsidRPr="00C54421" w:rsidRDefault="006B23E3" w:rsidP="00C61148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1 группа комбинированной направленности для детей с тяжелыми нарушениями речи (ТНР), которую посещают 30 детей, из них 18 мальчиков и 12 девочек.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ind w:left="326"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B4C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школу выпущено 26 дошкольников.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01.09.2019 года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укомплектованы все возрастные группы.</w:t>
                  </w:r>
                </w:p>
              </w:tc>
            </w:tr>
            <w:tr w:rsidR="006B23E3" w:rsidRPr="00F74A02" w:rsidTr="00C100BD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Наличие и комплектование групп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  лицензионного норматива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6 групп: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группа раннего возраста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1,5-7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лет)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оздоровительная 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 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группа раннего возраста (1,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5-3 лет)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общеразвивающая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 20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группа  (3-4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лет)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общеразвивающая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-   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группа (4-5 лет) общера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звивающая    -  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5 группа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5-6 лет) общеразвивающая     -  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6 группа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комбинированная (для детей с ТНР)  (5-7 лет) -  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</w:tc>
            </w:tr>
            <w:tr w:rsidR="006B23E3" w:rsidRPr="00F74A02" w:rsidTr="00C100BD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Социальный состав семей воспитанников 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(данные на сентябрь 201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9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г.)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Полная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семья – 89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Неполная семья –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6B23E3" w:rsidRPr="00F74A0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Многодетная семья –9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6B23E3" w:rsidRPr="00F74A0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B23E3" w:rsidRPr="00F74A0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возрастные группы укомплектованы полностью. 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0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Наличие групп кратковременного пребывания, инновационных форм дошкольного образования, консультационных пунктов для родителей: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Структура управления, включая контактную информацию ответственных лиц: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осуществляется на основе сочетания принципов единоначалия и коллегиальности.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орган: 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детским садом – </w:t>
            </w:r>
            <w:proofErr w:type="spellStart"/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Лату</w:t>
            </w:r>
            <w:proofErr w:type="spellEnd"/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B23E3" w:rsidRPr="00A63BF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63B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телефон: 7 (0351) 00-39-21</w:t>
            </w:r>
            <w:r w:rsidRPr="00A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МДОУ «Детский сад № 246»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Управляющим советом, Профсоюзным комитетом.</w:t>
            </w:r>
          </w:p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393"/>
              <w:gridCol w:w="7393"/>
            </w:tblGrid>
            <w:tr w:rsidR="006B23E3" w:rsidRPr="00031132" w:rsidTr="00C100BD"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Каково распределение административных обязанностей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Старший воспитатель  ведет контрольно-аналитическую 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деятельность по мониторингу качества образования и </w:t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детей; планирует организацию всей методической работы.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медсестра отвечает за проведение медицинской и оздоровительной работы в учреждении.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бухгалтер осуществляет финансово-экономическую деятельность МДОУ</w:t>
                  </w:r>
                </w:p>
              </w:tc>
            </w:tr>
            <w:tr w:rsidR="006B23E3" w:rsidRPr="00031132" w:rsidTr="00C100BD"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Каковы основные формы 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координации  деятельности аппарата управления образовательного учреждения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Основными формами координации деятельности аппарата управления являются: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управляющий совет ДОУ</w:t>
                  </w:r>
                </w:p>
                <w:p w:rsidR="006B23E3" w:rsidRPr="00031132" w:rsidRDefault="006B23E3" w:rsidP="00C6114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</w:tr>
            <w:tr w:rsidR="006B23E3" w:rsidRPr="00031132" w:rsidTr="00C100BD"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Организационная структура системы управления, организация методической работы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МДОУ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Старшая медсестра     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Специалисты 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Младший обслуживающий персонал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Дети, родители.</w:t>
                  </w:r>
                </w:p>
              </w:tc>
            </w:tr>
            <w:tr w:rsidR="006B23E3" w:rsidRPr="00031132" w:rsidTr="00C100BD"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Какова организационная структура системы управления, где показаны все субъекты управления.</w:t>
                  </w:r>
                </w:p>
                <w:p w:rsidR="006B23E3" w:rsidRPr="00031132" w:rsidRDefault="006B23E3" w:rsidP="00C611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3" w:type="dxa"/>
                </w:tcPr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Непосредственное управление ДОУ осуществляет департамент образования мэрии города Ярославля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Также активное влияние на деятельность ДОУ оказывают Профсоюз работников образования.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состав органов самоуправления ДОУ входят: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Общее собрание трудового коллектива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Педагогический совет  ДОУ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Профсоюзный комитет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 Управляющий совет.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 образовательным учреждением </w:t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Лату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Ивановна – руководитель высшей  категории, имеет  высшее образование.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дошкольным образовательным учреждением регламентируется нормативно – правовыми и локальными документами.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Федеральным законом  «Об образовании».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Федеральным законом  «Об основных гарантиях прав ребенка Российской Федерации».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Конвенцией ООН о правах ребенка.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Санитарно — эпидемиологическими правилами и нормативами для ДОУ.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Уставом  ДОУ.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Договором между ДОУ  и родителями.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Договором между ДОУ  и Учредителем</w:t>
                  </w:r>
                  <w:r w:rsidRPr="000311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Трудовыми договорами между администрацией и работниками.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Правилами внутреннего трудового распорядка.</w:t>
                  </w:r>
                </w:p>
                <w:p w:rsidR="006B23E3" w:rsidRPr="00031132" w:rsidRDefault="006B23E3" w:rsidP="00C611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  др. локальными актами ДОУ</w:t>
                  </w:r>
                </w:p>
              </w:tc>
            </w:tr>
          </w:tbl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E3" w:rsidRPr="00031132" w:rsidRDefault="006B23E3" w:rsidP="00C611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037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6"/>
              <w:gridCol w:w="5245"/>
              <w:gridCol w:w="2629"/>
              <w:gridCol w:w="2877"/>
            </w:tblGrid>
            <w:tr w:rsidR="006B23E3" w:rsidRPr="00031132" w:rsidTr="00C100BD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Структурное подразделение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Члены структурного подразделения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Взаимосвязь структурных подразделений</w:t>
                  </w:r>
                </w:p>
              </w:tc>
            </w:tr>
            <w:tr w:rsidR="006B23E3" w:rsidRPr="00031132" w:rsidTr="00C100BD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осуществлению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управленческих начал, развитию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инициативы трудового коллектива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Расширение коллегиальных,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демократических форм управления ДОУ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нормативно-правовых документов ДОУ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  работники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Комиссия по охране труда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Профсоюзный комитет</w:t>
                  </w:r>
                </w:p>
              </w:tc>
            </w:tr>
            <w:tr w:rsidR="006B23E3" w:rsidRPr="00031132" w:rsidTr="00C100BD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нормативно-правовых документов в области дошкольного образования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Определение направлений деятельности ДОУ, обсуждение вопросов содержания, форм и методов образовательного процесса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Принятие изменений в ООП 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Обсуждение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вопросов повышения квалификации, переподготовки, аттестации педагогов, обобщению,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распространению, внедрению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педагогического опыта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старший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воспитатель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воспитатели,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специалисты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трудового коллектива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Психолого-медик</w:t>
                  </w: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педагогический консилиум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Родительский комитет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 ДОУ</w:t>
                  </w:r>
                </w:p>
              </w:tc>
            </w:tr>
            <w:tr w:rsidR="006B23E3" w:rsidRPr="00031132" w:rsidTr="00C100BD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обеспечению оптимальных условий для организации воспитательно-образовательного процесса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Координирование деятельности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групповых Родительских комитетов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разъяснительной 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консультативной  работы среди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 (законных представителей) детей об их правах и обязанностях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Избранные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родительской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общественности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 Учреждения</w:t>
                  </w:r>
                </w:p>
              </w:tc>
            </w:tr>
            <w:tr w:rsidR="006B23E3" w:rsidRPr="00031132" w:rsidTr="00C100BD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Управляющий  совет ДОУ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tabs>
                      <w:tab w:val="left" w:pos="147"/>
                    </w:tabs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вопросов создания здоровых и безопасных условий обучения и воспитания в ДОУ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Согласование сметы доходов 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расходов, перечня услуг, плана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работы образовательной деятельности по оказанию ДОУ дополнительных платных образовательных услуг.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Поддерживание общественных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инициатив по совершенствованию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развитию воспитания детей,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творческий поиск педагогических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работников в организации опытно-экспериментальной работы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Рассматривание жалоб и заявлений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родителей (законных представителей) на действия и бездействия педагогического, обслуживающего и административного персонала ДОУ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(законные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воспитанников),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представители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учредителя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 родителей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Родительский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комитет</w:t>
                  </w:r>
                </w:p>
              </w:tc>
            </w:tr>
            <w:tr w:rsidR="006B23E3" w:rsidRPr="00031132" w:rsidTr="00C100BD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Профсоюзный комитет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защиты социально-трудовых прав и профессиональных интересов членов профсоюза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и согласование нормативно-правовых документов учреждения, имеющих отношение к выполнению трудового законодательства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и выполнением законодательства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ПК, члены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профсоюза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6B23E3" w:rsidRPr="00031132" w:rsidRDefault="006B23E3" w:rsidP="00C61148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собрание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трудового коллектива</w:t>
                  </w:r>
                  <w:r w:rsidRPr="000311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Комиссия по охране труда</w:t>
                  </w:r>
                </w:p>
              </w:tc>
            </w:tr>
          </w:tbl>
          <w:p w:rsidR="006B23E3" w:rsidRPr="00031132" w:rsidRDefault="006B23E3" w:rsidP="00C61148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E3" w:rsidRPr="00031132" w:rsidRDefault="006B23E3" w:rsidP="00C6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031132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 управления Муниципального  дошкольного образовательного учреждения «Детский сад № 246»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1.9. План развития и </w:t>
            </w:r>
            <w:r w:rsidRPr="000B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</w:t>
            </w:r>
            <w:r w:rsidRPr="000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отчетном году решены следующие задачи:</w:t>
            </w:r>
          </w:p>
          <w:p w:rsidR="006B23E3" w:rsidRPr="00F80768" w:rsidRDefault="006B23E3" w:rsidP="00C61148">
            <w:pPr>
              <w:pStyle w:val="a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созданы условия по приобщению воспитанников к духовно-нравственным и </w:t>
            </w:r>
            <w:proofErr w:type="spellStart"/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социоку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льтурным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ценностям родного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России.</w:t>
            </w:r>
          </w:p>
          <w:p w:rsidR="006B23E3" w:rsidRPr="00F80768" w:rsidRDefault="006B23E3" w:rsidP="00C61148">
            <w:pPr>
              <w:pStyle w:val="a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807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созданы условия для развития у воспитанников </w:t>
            </w:r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конструктивных и инженерных способностей </w:t>
            </w:r>
            <w:proofErr w:type="gram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средством</w:t>
            </w:r>
            <w:proofErr w:type="gram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F80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конструирования, робототехники и ИКТ технологий</w:t>
            </w:r>
          </w:p>
          <w:p w:rsidR="006B23E3" w:rsidRPr="00F80768" w:rsidRDefault="006B23E3" w:rsidP="00C6114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взаимодействие с учителем-логопедом и педагогом-психологом в условиях </w:t>
            </w:r>
          </w:p>
          <w:p w:rsidR="006B23E3" w:rsidRPr="00F80768" w:rsidRDefault="006B23E3" w:rsidP="00C611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равного доступа к качественному образованию детей с ограниченными возможностями </w:t>
            </w:r>
          </w:p>
          <w:p w:rsidR="006B23E3" w:rsidRPr="002E629E" w:rsidRDefault="006B23E3" w:rsidP="00C61148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80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AE44C1">
              <w:rPr>
                <w:i/>
                <w:lang w:eastAsia="ru-RU"/>
              </w:rPr>
              <w:t>;</w:t>
            </w:r>
          </w:p>
          <w:p w:rsidR="006B23E3" w:rsidRPr="00F74A02" w:rsidRDefault="006B23E3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работы ДОУ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направления деятельности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педагогических работников, имеющих высшее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педагогическое образование, первую квалификационную категорию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6B23E3" w:rsidRPr="00F74A02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 дополнительных общеобразовательных программ (платных услуг) в образовательный процесс;</w:t>
            </w:r>
          </w:p>
          <w:p w:rsidR="006B23E3" w:rsidRDefault="006B23E3" w:rsidP="00C61148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6B23E3" w:rsidRPr="00F74A02" w:rsidRDefault="006B23E3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23E3" w:rsidRPr="00575F6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 Сайт учреждения: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148"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https://mdou246.edu.yar.ru/</w:t>
            </w:r>
          </w:p>
          <w:p w:rsidR="00C61148" w:rsidRDefault="006B23E3" w:rsidP="00C611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 Контактная информация: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148" w:rsidRPr="00C61148" w:rsidRDefault="00C61148" w:rsidP="00C61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 "Детского сада  № 246" -</w:t>
            </w: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</w:t>
            </w:r>
            <w:proofErr w:type="spellEnd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Ивановна</w:t>
            </w: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 заведующего: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Пн., вт., чт., пт. с 8-00 ч. до 16-30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 с 12-30 ч. до 13-00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Ср. (приемный день) с 9-00 ч. до 17-00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Перерыв на обед с 12-00 ч. до 13-00 ч.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Адрес, контактные телефоны, </w:t>
            </w:r>
            <w:proofErr w:type="spellStart"/>
            <w:r w:rsidRPr="00C61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  <w:proofErr w:type="gramStart"/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150010, г. Ярославль, ул. Пирогова д.16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 46-60-16; тел./факс: 48-79-03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  <w:proofErr w:type="gramStart"/>
            <w:r w:rsidRPr="00C611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150010, г. Ярославль, ул. Индустриальная д.29</w:t>
            </w:r>
          </w:p>
          <w:p w:rsidR="00C61148" w:rsidRPr="00C61148" w:rsidRDefault="00C61148" w:rsidP="00C61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 48-72-81, тел./факс:42-62-52</w:t>
            </w:r>
          </w:p>
          <w:p w:rsidR="006B23E3" w:rsidRPr="00C61148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Особенности образовательного процесса</w:t>
            </w:r>
          </w:p>
          <w:p w:rsidR="00C26F25" w:rsidRDefault="006B23E3" w:rsidP="00C26F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Содержание обучения и воспитания детей: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F25" w:rsidRPr="009E0455" w:rsidRDefault="00C26F25" w:rsidP="00C26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      </w:r>
            <w:proofErr w:type="spellStart"/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C26F25" w:rsidRDefault="00C26F25" w:rsidP="00C26F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ведется на основании утвержденной основной образовательной </w:t>
            </w:r>
            <w:r w:rsidRPr="009E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обеспечивает разностороннее развитие детей в возрасте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1,6 до 7 лет с учетом их возрастных и индивидуальных особенностей </w:t>
            </w:r>
            <w:proofErr w:type="gramStart"/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 областям: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социально-коммуникативному, </w:t>
            </w:r>
          </w:p>
          <w:p w:rsidR="00C26F25" w:rsidRP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познавательному, 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речевому, </w:t>
            </w:r>
          </w:p>
          <w:p w:rsid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художественно-эстетическому, </w:t>
            </w:r>
          </w:p>
          <w:p w:rsidR="00C26F25" w:rsidRPr="00C26F25" w:rsidRDefault="00C26F25" w:rsidP="00C26F2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физическому развитию личности детей.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ведется через организацию различных видов детской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деятельности: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двигательной,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познавательно-исследовательской,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восприятия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 и фольклора,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музыкально-художественной,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трудовой, </w:t>
            </w:r>
          </w:p>
          <w:p w:rsid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продуктивной </w:t>
            </w:r>
          </w:p>
          <w:p w:rsidR="00C26F25" w:rsidRPr="00C26F25" w:rsidRDefault="00C26F25" w:rsidP="00C26F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игровой.</w:t>
            </w:r>
          </w:p>
          <w:p w:rsidR="006B23E3" w:rsidRPr="00B473C7" w:rsidRDefault="006B23E3" w:rsidP="00B47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Экспериментальная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велась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9A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Авторские программы: 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  И.М.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«Композитор» Санкт – Петербург, 2008 (художественно – эстетическое развитие)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Куражёва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ВараеваН.В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ТузаеваА.С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., Козлова И.А. «Программа психолого-педагогических занятий для дошкольников 3-6 лет» издательство «Речь» Санкт – Петербург,2007.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-коммуникативное развитие)</w:t>
            </w:r>
          </w:p>
          <w:p w:rsidR="006B23E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>Куражёва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</w:rPr>
              <w:t xml:space="preserve"> Н.Ю., Козлова И.А «Приключение будущих первоклассников. Программа дл детей 6-7 лет» издательство «Речь» Санкт – Петербург,2007.</w:t>
            </w:r>
            <w:r w:rsidR="006B23E3" w:rsidRPr="00133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-коммуникативное развитие)</w:t>
            </w:r>
          </w:p>
          <w:p w:rsidR="001339A3" w:rsidRPr="001339A3" w:rsidRDefault="001339A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39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Охрана и укрепление здоровья детей: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с учетом здоровья детей разработаны планы мероприятий, направленные на укрепление здоровья детей.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формами оздоровительной работы являются: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двигательный режим: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гимнастика, физкультминутки, динамические паузы,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прогулки, занятия физической культуры, дни и недели здоровья, спортивные праздники, </w:t>
            </w:r>
          </w:p>
          <w:p w:rsid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кружки, спортивные развлечения;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</w:t>
            </w: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воздушные ванны, обширное умывание и полоскание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полости рта круглый год; игры с водой, контрастное обливание ног, </w:t>
            </w:r>
            <w:proofErr w:type="spell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период; соблюдение питьевого режима, прогулки на свежем воздухе,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и гимнастика после сна; дни здоровья, целевые прогулки и походы; </w:t>
            </w:r>
          </w:p>
          <w:p w:rsidR="006B23E3" w:rsidRPr="001339A3" w:rsidRDefault="006B23E3" w:rsidP="00A95C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праздники, досуги и развлечения;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летний период ежегодно реализуется план </w:t>
            </w: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ежедневных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оздоровительных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мероприятий. В каждой группе детского сада создан уголок здоровья, где каждый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 (законный представитель) может получить необходимую информацию о </w:t>
            </w:r>
          </w:p>
          <w:p w:rsidR="006B23E3" w:rsidRPr="001339A3" w:rsidRDefault="006B23E3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методиках</w:t>
            </w:r>
            <w:proofErr w:type="gramEnd"/>
            <w:r w:rsidRPr="00133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сохранения здоровья детей.</w:t>
            </w:r>
          </w:p>
          <w:p w:rsidR="00A95C90" w:rsidRDefault="00A95C90" w:rsidP="00133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39A3" w:rsidRPr="009A5005" w:rsidRDefault="00A95C90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с тяжелыми нарушениям речи реализуется Адаптированная образовательная программа</w:t>
            </w:r>
            <w:r w:rsidR="009A5005"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составленная с учтём Комплексной образовательной программы</w:t>
            </w:r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дошкольного образования для детей с тяжелыми нарушениями речи (общим недоразвитием речи) с 3 до 7 лет» Н.В. </w:t>
            </w:r>
            <w:proofErr w:type="spellStart"/>
            <w:r w:rsidRPr="009A5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Нищева</w:t>
            </w:r>
            <w:proofErr w:type="spellEnd"/>
            <w:proofErr w:type="gramEnd"/>
          </w:p>
          <w:p w:rsidR="009A5005" w:rsidRDefault="006B23E3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Организация специализированной (коррекционной) помощи детям, в том числе детям с ОВЗ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B23E3" w:rsidRPr="009A5005" w:rsidRDefault="009A5005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детском саду действует одна группа </w:t>
            </w: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комбинированной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направленности для детей с тяжелыми нарушениями речи. Для данной группы разработана и утверждена адаптированная образовательная программа дошкольного образования.</w:t>
            </w:r>
            <w:r w:rsidRPr="009A5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коррекции развития детей в штат детского сада входят педагог-психолог, </w:t>
            </w:r>
            <w:r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учитель-логопед</w:t>
            </w:r>
            <w:r w:rsidR="006B23E3" w:rsidRPr="009A5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Деятельность специалистов строится в соответствии с рабочими программами.</w:t>
            </w:r>
          </w:p>
          <w:p w:rsidR="006B23E3" w:rsidRDefault="006B23E3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Дополнительные образовательные и иные услуги: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005" w:rsidRPr="0020334A" w:rsidRDefault="009A5005" w:rsidP="009A5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2019 году в Детском саду работали дополнительные образовательные услуги по  направлениям:</w:t>
            </w:r>
          </w:p>
          <w:p w:rsidR="009A5005" w:rsidRPr="0020334A" w:rsidRDefault="009A5005" w:rsidP="009A5005">
            <w:pPr>
              <w:pStyle w:val="2"/>
              <w:numPr>
                <w:ilvl w:val="0"/>
                <w:numId w:val="7"/>
              </w:numPr>
              <w:spacing w:line="276" w:lineRule="auto"/>
              <w:ind w:right="505"/>
              <w:jc w:val="left"/>
              <w:rPr>
                <w:b w:val="0"/>
                <w:sz w:val="24"/>
                <w:szCs w:val="24"/>
              </w:rPr>
            </w:pPr>
            <w:r w:rsidRPr="0020334A">
              <w:rPr>
                <w:b w:val="0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20334A">
              <w:rPr>
                <w:b w:val="0"/>
                <w:sz w:val="24"/>
                <w:szCs w:val="24"/>
              </w:rPr>
              <w:t>Роботёнок</w:t>
            </w:r>
            <w:proofErr w:type="spellEnd"/>
            <w:r w:rsidRPr="0020334A">
              <w:rPr>
                <w:b w:val="0"/>
                <w:sz w:val="24"/>
                <w:szCs w:val="24"/>
              </w:rPr>
              <w:t xml:space="preserve">» (развитие технического творчества детей 6-7 лет средствами ЛЕГО конструирования и робототехники) технической направленности; 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развитие логико-математических представлений) социально – педагогической направленности;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 (речевое развитие детей 3-5 лет) социально – педагогической направленности;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Грамматейка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(речевое развитие детей 5-7 лет, обучение чтению) социально – педагогической направленности;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</w:t>
            </w:r>
            <w:proofErr w:type="spellStart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Топотушки</w:t>
            </w:r>
            <w:proofErr w:type="spellEnd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 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(хореография для детей 2-7 лет) художественной направленности;</w:t>
            </w:r>
          </w:p>
          <w:p w:rsidR="009A5005" w:rsidRPr="0020334A" w:rsidRDefault="009A5005" w:rsidP="009A500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34A">
              <w:rPr>
                <w:rStyle w:val="a9"/>
                <w:sz w:val="24"/>
                <w:szCs w:val="24"/>
                <w:bdr w:val="none" w:sz="0" w:space="0" w:color="auto" w:frame="1"/>
              </w:rPr>
              <w:t>"HAPPY ENGLISH" 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(программа раннего обучения английскому языку детей 6-7 лет) социально – педагогической направленности</w:t>
            </w:r>
          </w:p>
          <w:p w:rsidR="009A5005" w:rsidRPr="0020334A" w:rsidRDefault="009A5005" w:rsidP="009A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05" w:rsidRPr="0020334A" w:rsidRDefault="009A5005" w:rsidP="009A500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дополнительном образовании задействовано  85%  воспитанников Детского сада.</w:t>
            </w:r>
          </w:p>
          <w:p w:rsidR="009A5005" w:rsidRPr="002E629E" w:rsidRDefault="009A5005" w:rsidP="009A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6E0C55" w:rsidRDefault="006B23E3" w:rsidP="006E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Программы </w:t>
            </w:r>
            <w:proofErr w:type="spellStart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детском саду нет отдельной программы </w:t>
            </w:r>
            <w:proofErr w:type="spellStart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образования. </w:t>
            </w:r>
          </w:p>
          <w:p w:rsidR="006E0C55" w:rsidRDefault="006B23E3" w:rsidP="006E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2.6. Преемственность дошкольных образовательных программ и программ начального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образования, взаимодействие с учреждениями общего образования: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9C0A59" w:rsidRDefault="006B23E3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сад работает в тесном контакте с педагогическим коллективом </w:t>
            </w:r>
            <w:r w:rsidR="009C0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МОУ «Основная школа №73», МОУ «Средняя школа № 78», МОУ «Средняя школа № 88»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между учреждениями составляется договор о сетевом взаимодействии, планы образовательных и воспитательных </w:t>
            </w:r>
            <w:proofErr w:type="spellStart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C0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первоклассниками.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Совместная работа с организациями дополнительного образования, культуры и спорта: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течение отчетного периода детский сад на основе заключенных договоров о </w:t>
            </w:r>
            <w:proofErr w:type="gramStart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сетевом</w:t>
            </w:r>
            <w:proofErr w:type="gramEnd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 совместную деятельность:</w:t>
            </w:r>
          </w:p>
          <w:p w:rsidR="009C0A59" w:rsidRPr="00D85575" w:rsidRDefault="006B23E3" w:rsidP="009C0A59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библиотекой</w:t>
            </w:r>
            <w:r w:rsidR="009C0A59"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филиалом № 7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9C0A59" w:rsidRPr="00D85575" w:rsidRDefault="009C0A59" w:rsidP="009C0A59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ДЮЦ «Молния»;</w:t>
            </w:r>
          </w:p>
          <w:p w:rsidR="009C0A59" w:rsidRPr="00D85575" w:rsidRDefault="009C0A59" w:rsidP="00C61148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ЦРР ДО «Лад»</w:t>
            </w:r>
          </w:p>
          <w:p w:rsidR="006B23E3" w:rsidRPr="00D85575" w:rsidRDefault="006B23E3" w:rsidP="009C0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предстоящем учебном году планируется продолжать и расширить совместную работу.</w:t>
            </w:r>
          </w:p>
          <w:p w:rsid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Основные формы работы с родителями (законными представителями):</w:t>
            </w:r>
            <w:r w:rsidRPr="00D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наиболее 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эффективными формами работы с родителями в отчетном периоде стали: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родительские собрания;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индивидуальные консультации </w:t>
            </w:r>
            <w:proofErr w:type="gramStart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заведующего, администрации</w:t>
            </w:r>
            <w:proofErr w:type="gramEnd"/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воспитателей </w:t>
            </w:r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детского сада;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организация и проведения праздников, театральных постановок с участием родителей;</w:t>
            </w:r>
          </w:p>
          <w:p w:rsidR="006B23E3" w:rsidRPr="00D85575" w:rsidRDefault="006B23E3" w:rsidP="00D85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организация выставок детских работ, выполненных совместно с родителями, к каждому сезонному празднику;</w:t>
            </w:r>
          </w:p>
          <w:p w:rsidR="006B23E3" w:rsidRPr="00D85575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стендовая информация;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взаимодейст</w:t>
            </w:r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вие через </w:t>
            </w:r>
            <w:proofErr w:type="gramStart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мобильные</w:t>
            </w:r>
            <w:proofErr w:type="gramEnd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мессенджеры</w:t>
            </w:r>
            <w:proofErr w:type="spellEnd"/>
            <w:r w:rsidR="00D855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85575" w:rsidRP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группа МДОУ «Детский сад № 246»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Условия осуществления образовательной деятельности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Организация предметной образовательной среды и материальное оснащение </w:t>
            </w:r>
            <w:proofErr w:type="gramStart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</w:t>
            </w:r>
            <w:proofErr w:type="gramEnd"/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сада: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детский сад имеет 100-процентную базу для осуществления </w:t>
            </w:r>
            <w:proofErr w:type="gramStart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деятельности. Состояние базы соответствует педагогическим требованиям, уровню 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br/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 и санитарным нормам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10773"/>
            </w:tblGrid>
            <w:tr w:rsidR="00D85575" w:rsidRPr="00F74A02" w:rsidTr="00C100BD">
              <w:trPr>
                <w:trHeight w:val="1512"/>
              </w:trPr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наличии зданий и помещений для организации образовательной деятельности  их назначение, площадь (кв.м.).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Детский сад имеет 2 здания, 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Этажность –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Здания светлые,  имеется центральное отопление, вода, канализация, сантехническое оборудование в удовлетворительном состоянии.</w:t>
                  </w:r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групповые  помещения — 6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спальни — 6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физкультурно-музыкальный  зал —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методический кабинет –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заведующего 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медицинский кабинет 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процедурный кабинет –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изолятор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пищеблок -2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прачечная – 2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кастелянская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        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завхоза — 1</w:t>
                  </w:r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компьютер — 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интернет  – 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электронная почта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музыкальный центр — 1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телефон/факс  – 2</w:t>
                  </w:r>
                </w:p>
                <w:p w:rsidR="00D85575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аудимагнитолы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– 2</w:t>
                  </w:r>
                </w:p>
                <w:p w:rsidR="00D85575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электронные пианино -2</w:t>
                  </w:r>
                </w:p>
                <w:p w:rsidR="00D85575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интерактивные доки – 3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проекторы - 5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-mail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: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yardou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246@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медико-социальном обеспечении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электросветолечения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   Старшей медсестрой ДОУ проводятся профилактические мероприятия: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осмотр детей во время утреннего приема;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антропометрические замеры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анализ заболеваемости 1 раз в месяц, в квартал, 1 раз в год;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ежемесячное подведение итогов посещаемости детей.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 лечебно-профилактические мероприятия с детьми и сотрудниками.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Особое внимание уделяется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контролю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Организация питьевого режима соответствует требованиям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СанПиН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В ежедневный рацион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детей включатся овощи, рыба, мясо, молочные продукты, фрукты. Анализ выполнения норм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питания проводится ежемесячно.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Меню обеспечивает: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сбалансированность детского питания;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удовлетворенность суточной потребности детей в белках, жирах и углеводах;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суточные нормы потребления продуктов.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организацией питания осуществляется ежедневно старшей медсестрой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бракеражной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комиссией.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Оценка медико-социального обеспечения показала его соответствие к предъявляемым требованиям.</w:t>
                  </w:r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Групповые помещения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Физкультурно-музыкальный  зал имеется в каждом корпусе. 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зала осуществлено в соответствии с эстетическими требованиями к данной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части предметно-образовательной среды детского сада.</w:t>
                  </w:r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Изменения материально-технического состояния образовательного учреждения.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Проведен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ремонт кровли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корпуса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Б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наружного освещения, косметический    ремонт групповых помещений, детских туалетов,  замена дверей, замена электрики.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85575" w:rsidRPr="00F74A02" w:rsidTr="00C100BD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Соблюдение в ДОУ мер противопожарной и антитеррористической безопасности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 Основными направлениями деятельности администрации детского сада по обеспечению безопасности в детском саду являются: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пожарная безопасность;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антитеррористическая безопасность;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обеспечение выполнения санитарно-гигиенических требований;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охрана труда.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 МДОУ «Детский сад № 246» в полном объеме обеспечен средствами пожаротушения,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соблюдаются требования к содержанию эвакуационных выходов.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установлена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АПС с выводом сигнала на диспетчерский пульт ПЧ.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Кроме того, имеется охранная сигнализация, кнопка   сигнализации (КТС). В здании установлены камеры видеонаблюдения.</w:t>
                  </w:r>
                </w:p>
                <w:p w:rsidR="00D85575" w:rsidRPr="00F74A02" w:rsidRDefault="00D85575" w:rsidP="000B3BF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      </w:r>
                </w:p>
              </w:tc>
            </w:tr>
          </w:tbl>
          <w:p w:rsidR="00D85575" w:rsidRDefault="00D85575" w:rsidP="00D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  <w:p w:rsidR="00D85575" w:rsidRPr="00F74A02" w:rsidRDefault="00D85575" w:rsidP="00D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      </w:r>
          </w:p>
          <w:p w:rsidR="00D85575" w:rsidRDefault="00D85575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47" w:type="dxa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3"/>
              <w:gridCol w:w="5024"/>
            </w:tblGrid>
            <w:tr w:rsidR="006B23E3" w:rsidRPr="002E629E" w:rsidTr="00C100BD">
              <w:tc>
                <w:tcPr>
                  <w:tcW w:w="5023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D855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4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компьютера в образовательной работе с детьми</w:t>
            </w:r>
            <w:r w:rsidRPr="001B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соответствует требованиям работы с персональными электронно-вычислительными машинами, установленным в 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2.2.2/2.4.1340-03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Условия для детей с ограниченными возможностями здоровья</w:t>
            </w:r>
            <w:r w:rsidRPr="001B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детей с тяжелыми нарушениями речи в детском саду разработана 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адаптированная</w:t>
            </w:r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программа, штат укомплектован профильными с</w:t>
            </w:r>
            <w:r w:rsidR="001B257A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пециалистами (учитель-логопед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педагог-психолог).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комфортного пребывания детей в детском саду имеются помещения: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2"/>
              <w:gridCol w:w="3655"/>
            </w:tblGrid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Площадь на одного ребенка, кв. м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Помещение для личных вещей детей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Буфетная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B23E3" w:rsidRPr="001B257A" w:rsidTr="00C100BD">
              <w:tc>
                <w:tcPr>
                  <w:tcW w:w="39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3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1B257A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57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B23E3" w:rsidRPr="002E629E" w:rsidTr="00C100BD">
              <w:tc>
                <w:tcPr>
                  <w:tcW w:w="3952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5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1B257A" w:rsidRDefault="006B23E3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Обеспечение безопасности жизни и деятельности ребенка в здании и на прилегающей к детскому саду территории: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безопасность детского сада обеспечена государственной </w:t>
            </w:r>
          </w:p>
          <w:p w:rsidR="006B23E3" w:rsidRPr="000B3BF7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службой вневедомственной охраны</w:t>
            </w:r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</w:t>
            </w:r>
            <w:r w:rsidR="000B3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гвардия</w:t>
            </w:r>
            <w:proofErr w:type="spellEnd"/>
            <w:r w:rsid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договору </w:t>
            </w:r>
            <w:r w:rsidR="001B257A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t>от 31.09.2019</w:t>
            </w:r>
            <w:r w:rsidRPr="001B257A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t xml:space="preserve"> № 345</w:t>
            </w: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Здание детского сада оборудовано: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кнопкой тревожной сигнализации;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прямой связью с пожарной частью;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противопожарным оборудованием;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охранно-пожарной сигнализацией;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системой видеонаблюдения;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системой контроля и управления доступом;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металлическими входными дверьми.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территории детского сада имеются: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ограждение по периметру высотой 1,8 м;</w:t>
            </w:r>
          </w:p>
          <w:p w:rsidR="006B23E3" w:rsidRPr="001B257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уличное освещение;</w:t>
            </w:r>
          </w:p>
          <w:p w:rsidR="001B257A" w:rsidRPr="001B257A" w:rsidRDefault="001B257A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система видеонаблюдения.</w:t>
            </w:r>
          </w:p>
          <w:p w:rsidR="006B23E3" w:rsidRDefault="001B257A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1B2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пожарная безопасность;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антитеррористическая безопасность;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обеспечение выполнения санитарно-гигиенических требований;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·        охрана труда.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установлена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АПС с выводом сигнала на диспетчерский пульт ПЧ.</w:t>
            </w:r>
          </w:p>
          <w:p w:rsidR="001B257A" w:rsidRPr="00F74A02" w:rsidRDefault="001B257A" w:rsidP="001B257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1B257A" w:rsidRPr="001B257A" w:rsidRDefault="001B257A" w:rsidP="001B2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  <w:p w:rsidR="00806210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Медицинское обслуживание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2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по договору о совместной деятельности с</w:t>
            </w:r>
            <w:r w:rsidR="00806210" w:rsidRP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ГАУЗ ЯО КБ №2</w:t>
            </w:r>
            <w:r w:rsid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(детское отделение), ГБУЗ ЯО «Областной туберкулёзной клинической </w:t>
            </w:r>
            <w:r w:rsidR="0080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больницы» (детское отделение)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</w:r>
            <w:proofErr w:type="spellStart"/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электросветолечения</w:t>
            </w:r>
            <w:proofErr w:type="spellEnd"/>
            <w:r w:rsidR="00806210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806210" w:rsidRPr="00806210" w:rsidRDefault="00806210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медсестрой ДОУ проводятся профилактические мероприятия: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 детей во время утреннего приема;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антропометрические замеры;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заболеваемости 1 раз в месяц, в квартал, 1 раз в год;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ежемесячное подведение итогов посещаемости детей;</w:t>
            </w:r>
          </w:p>
          <w:p w:rsidR="00806210" w:rsidRPr="00806210" w:rsidRDefault="00806210" w:rsidP="008062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621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лечебно-профилактические мероприятия с детьми и сотрудниками.</w:t>
            </w:r>
          </w:p>
          <w:p w:rsidR="006B23E3" w:rsidRPr="002E629E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5AA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Материально-техническая база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935AA" w:rsidRPr="00F74A02" w:rsidRDefault="004935AA" w:rsidP="004935A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сад имеет 2 здания, </w:t>
            </w:r>
          </w:p>
          <w:p w:rsidR="004935AA" w:rsidRPr="00F74A02" w:rsidRDefault="004935AA" w:rsidP="004935A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Этажность – 2</w:t>
            </w:r>
          </w:p>
          <w:p w:rsidR="004935AA" w:rsidRPr="00D45406" w:rsidRDefault="004935AA" w:rsidP="00D4540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светлые,  имеется центральное отопление, вода, канализация, сантехническое оборудование в удовлетворительном состоянии.</w:t>
            </w:r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 </w:t>
            </w:r>
            <w:r w:rsidR="00A46F81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кровли</w:t>
            </w:r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корпусов</w:t>
            </w:r>
            <w:proofErr w:type="gramStart"/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="00A46F81">
              <w:rPr>
                <w:rFonts w:ascii="Times New Roman" w:eastAsia="Times New Roman" w:hAnsi="Times New Roman" w:cs="Times New Roman"/>
                <w:sz w:val="26"/>
                <w:szCs w:val="26"/>
              </w:rPr>
              <w:t>, Б</w:t>
            </w:r>
            <w:r w:rsidR="00A46F81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наружного освещения, косметический    ремонт групповых помещений, детских туалетов,  </w:t>
            </w:r>
            <w:r w:rsidR="00D454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замена дверей, замена электрики,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наружных эвакуационных лестниц.</w:t>
            </w:r>
          </w:p>
          <w:p w:rsidR="006B23E3" w:rsidRPr="00806210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видов благоустройства: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территория детского сада благоустроена – имеются</w:t>
            </w:r>
            <w:r w:rsidR="00806210"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цветники, зеленые насаждения (кустарники и деревья)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4935AA" w:rsidRDefault="006B23E3" w:rsidP="00806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Бытовые условия в группах и специализированных кабинетах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соответствуют требованиям </w:t>
            </w:r>
            <w:proofErr w:type="spellStart"/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СанПиН</w:t>
            </w:r>
            <w:proofErr w:type="spellEnd"/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2.4.1.3049-13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E3" w:rsidRPr="004935AA" w:rsidRDefault="006B23E3" w:rsidP="00493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93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Характеристика территории детского сада:</w:t>
            </w:r>
            <w:r w:rsidRPr="004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территория ограждена и имеет наружное освещение. На территории имеется функциональная игровая зона. </w:t>
            </w:r>
            <w:proofErr w:type="spellStart"/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Она</w:t>
            </w:r>
            <w:r w:rsid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включает</w:t>
            </w:r>
            <w:proofErr w:type="spellEnd"/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6B23E3" w:rsidRPr="004935AA" w:rsidRDefault="006B23E3" w:rsidP="0048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индивидуальные площадки для каждой группы: закрывающиеся песочницы, </w:t>
            </w:r>
            <w:r w:rsidR="004935AA"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веранды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игровое оборудование, соответствующее возрастным особенностям групп;</w:t>
            </w:r>
            <w:r w:rsidR="004935AA"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разметка для игр (городки, классики и пятнашки);</w:t>
            </w:r>
            <w:r w:rsid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Каждый из элементов игровой зоны оснащен насаждениями, цветниками</w:t>
            </w:r>
            <w:proofErr w:type="gramStart"/>
            <w:r w:rsidR="004872FA"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493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6B23E3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3.7. Качество и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питания: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Одним из важных направлений деятельности МДОУ "Детский сад № 246" является организация качественного питания воспитанников.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       Основным принципом питания дошкольников служит максимальное разнообразие пищевых рационов. Только при включении в повседневные рационы всех основных групп         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Поставщиком является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ООО «Комбинат социального питания»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lastRenderedPageBreak/>
              <w:t xml:space="preserve">Адрес 150003, г. Ярославль 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пр-т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Ленина д.10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>+7 (485)-267-41-41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color w:val="000000"/>
                <w:bdr w:val="none" w:sz="0" w:space="0" w:color="auto" w:frame="1"/>
              </w:rPr>
              <w:t>Режим работы: ежедневно с 8:00 до 17:00, выходной воскресенье</w:t>
            </w:r>
          </w:p>
          <w:p w:rsidR="00A46F81" w:rsidRPr="00A46F81" w:rsidRDefault="00350FC4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hyperlink r:id="rId5" w:history="1">
              <w:r w:rsidR="00A46F81" w:rsidRPr="00A46F81">
                <w:rPr>
                  <w:rStyle w:val="ab"/>
                  <w:bdr w:val="none" w:sz="0" w:space="0" w:color="auto" w:frame="1"/>
                </w:rPr>
                <w:t>socialnoepitanie@mail.ru</w:t>
              </w:r>
            </w:hyperlink>
          </w:p>
          <w:p w:rsidR="00A46F81" w:rsidRPr="00A46F81" w:rsidRDefault="00350FC4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hyperlink r:id="rId6" w:history="1">
              <w:r w:rsidR="00A46F81" w:rsidRPr="00A46F81">
                <w:rPr>
                  <w:rStyle w:val="ab"/>
                  <w:bdr w:val="none" w:sz="0" w:space="0" w:color="auto" w:frame="1"/>
                </w:rPr>
                <w:t>https://socpitanie.ru/</w:t>
              </w:r>
            </w:hyperlink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Руководство: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Генеральный директор</w:t>
            </w:r>
            <w:r w:rsidRPr="00A46F81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Вахруков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Максим Сергеевич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Заместитель генерального директора / Руководитель проекта «Едим в школе»</w:t>
            </w:r>
            <w:r w:rsidRPr="00A46F81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r w:rsidRPr="00A46F81">
              <w:rPr>
                <w:color w:val="000000"/>
                <w:bdr w:val="none" w:sz="0" w:space="0" w:color="auto" w:frame="1"/>
              </w:rPr>
              <w:t>Мухо</w:t>
            </w:r>
            <w:proofErr w:type="spellEnd"/>
            <w:r w:rsidRPr="00A46F81">
              <w:rPr>
                <w:color w:val="000000"/>
                <w:bdr w:val="none" w:sz="0" w:space="0" w:color="auto" w:frame="1"/>
              </w:rPr>
              <w:t xml:space="preserve"> Мария Альбертовна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jc w:val="center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 xml:space="preserve">Экспресс </w:t>
            </w:r>
            <w:proofErr w:type="spellStart"/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>google</w:t>
            </w:r>
            <w:proofErr w:type="spellEnd"/>
            <w:r w:rsidRPr="00A46F81">
              <w:rPr>
                <w:b/>
                <w:bCs/>
                <w:color w:val="000000"/>
                <w:bdr w:val="none" w:sz="0" w:space="0" w:color="auto" w:frame="1"/>
              </w:rPr>
              <w:t xml:space="preserve"> связь с руководителем проекта: </w:t>
            </w:r>
            <w:hyperlink r:id="rId7" w:history="1">
              <w:r w:rsidRPr="00A46F81">
                <w:rPr>
                  <w:rStyle w:val="ab"/>
                  <w:b/>
                  <w:bCs/>
                  <w:bdr w:val="none" w:sz="0" w:space="0" w:color="auto" w:frame="1"/>
                </w:rPr>
                <w:t>https://forms.gle/ANfETncqMhLQaU2L7</w:t>
              </w:r>
            </w:hyperlink>
          </w:p>
          <w:p w:rsidR="00A46F81" w:rsidRPr="00A46F81" w:rsidRDefault="00A46F81" w:rsidP="00A46F81">
            <w:pPr>
              <w:pStyle w:val="aa"/>
              <w:spacing w:before="96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Verdana" w:hAnsi="Verdana"/>
                <w:color w:val="000000"/>
              </w:rPr>
              <w:t> </w:t>
            </w:r>
          </w:p>
          <w:p w:rsidR="00A46F81" w:rsidRPr="00A46F81" w:rsidRDefault="00A46F81" w:rsidP="00A46F81">
            <w:pPr>
              <w:pStyle w:val="aa"/>
              <w:spacing w:before="0" w:beforeAutospacing="0" w:after="0" w:afterAutospacing="0" w:line="161" w:lineRule="atLeast"/>
              <w:ind w:right="48"/>
              <w:textAlignment w:val="baseline"/>
              <w:rPr>
                <w:rFonts w:ascii="Verdana" w:hAnsi="Verdana"/>
                <w:color w:val="000000"/>
              </w:rPr>
            </w:pPr>
            <w:r w:rsidRPr="00A46F81">
              <w:rPr>
                <w:rFonts w:ascii="Georgia" w:hAnsi="Georgia"/>
                <w:color w:val="000000"/>
                <w:bdr w:val="none" w:sz="0" w:space="0" w:color="auto" w:frame="1"/>
              </w:rPr>
              <w:t>В ДОУ организовано 4-х разовое питание,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детей.</w:t>
            </w:r>
          </w:p>
          <w:p w:rsidR="000B3BF7" w:rsidRDefault="000B3BF7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3E3" w:rsidRPr="002E629E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Результаты деятельности детского сада</w:t>
            </w:r>
          </w:p>
          <w:p w:rsidR="006B23E3" w:rsidRDefault="006B23E3" w:rsidP="00A4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Результаты работы по снижению заболеваемости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Style w:val="a7"/>
              <w:tblW w:w="0" w:type="auto"/>
              <w:tblInd w:w="876" w:type="dxa"/>
              <w:tblLayout w:type="fixed"/>
              <w:tblLook w:val="04A0"/>
            </w:tblPr>
            <w:tblGrid>
              <w:gridCol w:w="3547"/>
              <w:gridCol w:w="1478"/>
              <w:gridCol w:w="1656"/>
              <w:gridCol w:w="1656"/>
            </w:tblGrid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сть на одного ребёнка, 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59,8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54,7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54,9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78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6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6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Простудные заболевания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322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361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Инфекционные заболевания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(7,4%)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6%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12,8%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заболеваемость </w:t>
                  </w:r>
                  <w:proofErr w:type="spell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/дни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(1,1%)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15,3%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10,8%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Травмы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(кол-во случаев)</w:t>
                  </w:r>
                </w:p>
              </w:tc>
              <w:tc>
                <w:tcPr>
                  <w:tcW w:w="1478" w:type="dxa"/>
                </w:tcPr>
                <w:p w:rsidR="00D45406" w:rsidRPr="007F33E0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D45406" w:rsidRPr="007F33E0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Простудная заболеваемость </w:t>
                  </w:r>
                  <w:proofErr w:type="gramStart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92,3%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104,3%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76,3%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часто болеющих детей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5,4% (9чел)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7,6%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чел.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8,2%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чел.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с хроническими заболеваниями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3%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(5 чел)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3,5%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2,9%</w:t>
                  </w:r>
                </w:p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чел.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здоровья количество человек:</w:t>
                  </w:r>
                </w:p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:rsidR="00D45406" w:rsidRPr="00FD5921" w:rsidRDefault="00D45406" w:rsidP="00D45406">
                  <w:pPr>
                    <w:pStyle w:val="a6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D5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D45406" w:rsidRDefault="00D45406" w:rsidP="00D45406">
                  <w:pPr>
                    <w:pStyle w:val="a6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-131</w:t>
                  </w:r>
                </w:p>
                <w:p w:rsidR="00D45406" w:rsidRDefault="00D45406" w:rsidP="00D45406">
                  <w:pPr>
                    <w:pStyle w:val="a6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</w:t>
                  </w:r>
                </w:p>
                <w:p w:rsidR="00D45406" w:rsidRPr="00733E89" w:rsidRDefault="00D45406" w:rsidP="00D45406">
                  <w:pPr>
                    <w:pStyle w:val="a6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</w:p>
              </w:tc>
              <w:tc>
                <w:tcPr>
                  <w:tcW w:w="1656" w:type="dxa"/>
                </w:tcPr>
                <w:p w:rsidR="00D45406" w:rsidRDefault="00D4540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D45406" w:rsidRDefault="00D4540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  <w:p w:rsidR="00D45406" w:rsidRDefault="00D4540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D45406" w:rsidRDefault="00D4540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45406" w:rsidRPr="006A0D4C" w:rsidRDefault="00D45406" w:rsidP="00D45406">
                  <w:pPr>
                    <w:pStyle w:val="a6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1-45</w:t>
                  </w:r>
                </w:p>
                <w:p w:rsidR="00D45406" w:rsidRDefault="00D4540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2-108</w:t>
                  </w:r>
                </w:p>
                <w:p w:rsidR="00D45406" w:rsidRDefault="00D4540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3-16</w:t>
                  </w:r>
                </w:p>
                <w:p w:rsidR="00D45406" w:rsidRDefault="00D45406" w:rsidP="000B3BF7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</w:t>
                  </w:r>
                </w:p>
              </w:tc>
            </w:tr>
            <w:tr w:rsidR="00D45406" w:rsidRPr="005626E2" w:rsidTr="00C100BD">
              <w:tc>
                <w:tcPr>
                  <w:tcW w:w="3547" w:type="dxa"/>
                </w:tcPr>
                <w:p w:rsidR="00D45406" w:rsidRPr="005626E2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6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кс  здоровья  </w:t>
                  </w:r>
                </w:p>
              </w:tc>
              <w:tc>
                <w:tcPr>
                  <w:tcW w:w="1478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28%</w:t>
                  </w:r>
                </w:p>
              </w:tc>
              <w:tc>
                <w:tcPr>
                  <w:tcW w:w="1656" w:type="dxa"/>
                </w:tcPr>
                <w:p w:rsidR="00D45406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25%</w:t>
                  </w:r>
                </w:p>
              </w:tc>
              <w:tc>
                <w:tcPr>
                  <w:tcW w:w="1656" w:type="dxa"/>
                </w:tcPr>
                <w:p w:rsidR="00D45406" w:rsidRPr="00341BD5" w:rsidRDefault="00D45406" w:rsidP="000B3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21,56</w:t>
                  </w:r>
                </w:p>
              </w:tc>
            </w:tr>
          </w:tbl>
          <w:p w:rsidR="00D45406" w:rsidRDefault="00D45406" w:rsidP="00D45406">
            <w:pPr>
              <w:pStyle w:val="aa"/>
              <w:spacing w:before="0" w:beforeAutospacing="0" w:after="0" w:afterAutospacing="0"/>
              <w:jc w:val="center"/>
            </w:pPr>
          </w:p>
          <w:p w:rsidR="00D45406" w:rsidRPr="002C3840" w:rsidRDefault="00D45406" w:rsidP="00D45406">
            <w:pPr>
              <w:pStyle w:val="aa"/>
              <w:spacing w:before="0" w:beforeAutospacing="0" w:after="0" w:afterAutospacing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2C3840">
              <w:t xml:space="preserve"> </w:t>
            </w:r>
            <w:r w:rsidRPr="002C3840">
              <w:rPr>
                <w:rStyle w:val="a8"/>
                <w:i/>
                <w:iCs/>
                <w:bdr w:val="none" w:sz="0" w:space="0" w:color="auto" w:frame="1"/>
              </w:rPr>
              <w:t>Подведены итоги по состоянию здоровья детей, анализ заболеваемости и посещаемости детей, а также  сравнительный анализ всей оздоровительн</w:t>
            </w:r>
            <w:r>
              <w:rPr>
                <w:rStyle w:val="a8"/>
                <w:i/>
                <w:iCs/>
                <w:bdr w:val="none" w:sz="0" w:space="0" w:color="auto" w:frame="1"/>
              </w:rPr>
              <w:t>ой работы с показателями за 2019</w:t>
            </w:r>
            <w:r w:rsidRPr="002C3840">
              <w:rPr>
                <w:rStyle w:val="a8"/>
                <w:i/>
                <w:iCs/>
                <w:bdr w:val="none" w:sz="0" w:space="0" w:color="auto" w:frame="1"/>
              </w:rPr>
              <w:t xml:space="preserve"> год:</w:t>
            </w:r>
          </w:p>
          <w:p w:rsidR="00D45406" w:rsidRDefault="00D45406" w:rsidP="00D45406">
            <w:pPr>
              <w:pStyle w:val="aa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C3840">
              <w:rPr>
                <w:bdr w:val="none" w:sz="0" w:space="0" w:color="auto" w:frame="1"/>
              </w:rPr>
              <w:t>     В целом прослеживается снижение заболеваемости с предыдущими годами</w:t>
            </w:r>
            <w:r>
              <w:rPr>
                <w:bdr w:val="none" w:sz="0" w:space="0" w:color="auto" w:frame="1"/>
              </w:rPr>
              <w:t>. С</w:t>
            </w:r>
            <w:r w:rsidRPr="002C3840">
              <w:rPr>
                <w:bdr w:val="none" w:sz="0" w:space="0" w:color="auto" w:frame="1"/>
              </w:rPr>
              <w:t xml:space="preserve">нижение заболеваемости обеспечено созданием в ДОУ благоприятных условий для пребывания детей, с </w:t>
            </w:r>
            <w:r w:rsidRPr="002C3840">
              <w:rPr>
                <w:bdr w:val="none" w:sz="0" w:space="0" w:color="auto" w:frame="1"/>
              </w:rPr>
              <w:lastRenderedPageBreak/>
              <w:t>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</w:t>
            </w:r>
            <w:r>
              <w:rPr>
                <w:bdr w:val="none" w:sz="0" w:space="0" w:color="auto" w:frame="1"/>
              </w:rPr>
              <w:t>ости оздоровительных технологий.</w:t>
            </w:r>
            <w:r w:rsidRPr="002C3840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  Прослеживается уменьшение % простудных заболеваний и прочих заболеваний  на </w:t>
            </w:r>
            <w:r w:rsidRPr="003D3076">
              <w:rPr>
                <w:b/>
                <w:bdr w:val="none" w:sz="0" w:space="0" w:color="auto" w:frame="1"/>
              </w:rPr>
              <w:t>28%, /4,5%</w:t>
            </w:r>
          </w:p>
          <w:p w:rsidR="00D45406" w:rsidRPr="00061A42" w:rsidRDefault="00D45406" w:rsidP="00D45406">
            <w:pPr>
              <w:pStyle w:val="aa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 xml:space="preserve">Так же </w:t>
            </w:r>
            <w:proofErr w:type="gramStart"/>
            <w:r>
              <w:rPr>
                <w:bdr w:val="none" w:sz="0" w:space="0" w:color="auto" w:frame="1"/>
              </w:rPr>
              <w:t>отмечается</w:t>
            </w:r>
            <w:proofErr w:type="gramEnd"/>
            <w:r>
              <w:rPr>
                <w:bdr w:val="none" w:sz="0" w:space="0" w:color="auto" w:frame="1"/>
              </w:rPr>
              <w:t xml:space="preserve"> </w:t>
            </w:r>
            <w:r w:rsidRPr="00A527E8">
              <w:rPr>
                <w:bdr w:val="none" w:sz="0" w:space="0" w:color="auto" w:frame="1"/>
              </w:rPr>
              <w:t>отмечен резкий подъем заболеваний в группах раннего и дошкольно</w:t>
            </w:r>
            <w:r>
              <w:rPr>
                <w:bdr w:val="none" w:sz="0" w:space="0" w:color="auto" w:frame="1"/>
              </w:rPr>
              <w:t>го возраста в январе- феврале 2020</w:t>
            </w:r>
            <w:r w:rsidRPr="00A527E8">
              <w:rPr>
                <w:bdr w:val="none" w:sz="0" w:space="0" w:color="auto" w:frame="1"/>
              </w:rPr>
              <w:t xml:space="preserve"> года в связи с эпидемией гриппа.</w:t>
            </w:r>
            <w:r>
              <w:rPr>
                <w:bdr w:val="none" w:sz="0" w:space="0" w:color="auto" w:frame="1"/>
              </w:rPr>
              <w:t xml:space="preserve"> </w:t>
            </w:r>
            <w:r w:rsidRPr="00A527E8">
              <w:rPr>
                <w:bdr w:val="none" w:sz="0" w:space="0" w:color="auto" w:frame="1"/>
              </w:rPr>
              <w:t xml:space="preserve"> </w:t>
            </w:r>
          </w:p>
          <w:p w:rsidR="006B23E3" w:rsidRPr="00D45406" w:rsidRDefault="00D45406" w:rsidP="00D45406">
            <w:pPr>
              <w:pStyle w:val="aa"/>
              <w:spacing w:before="0" w:beforeAutospacing="0" w:after="225" w:afterAutospacing="0"/>
              <w:rPr>
                <w:rFonts w:ascii="Helvetica" w:hAnsi="Helvetica"/>
              </w:rPr>
            </w:pPr>
            <w:r w:rsidRPr="00A527E8">
              <w:rPr>
                <w:bdr w:val="none" w:sz="0" w:space="0" w:color="auto" w:frame="1"/>
              </w:rPr>
              <w:t xml:space="preserve">Увеличилось количество детей </w:t>
            </w:r>
            <w:r w:rsidRPr="003D3076">
              <w:rPr>
                <w:b/>
                <w:bdr w:val="none" w:sz="0" w:space="0" w:color="auto" w:frame="1"/>
              </w:rPr>
              <w:t>с I группой здоровья на 17 человек</w:t>
            </w:r>
            <w:r w:rsidRPr="00A527E8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</w:t>
            </w:r>
            <w:r w:rsidRPr="00A527E8">
              <w:rPr>
                <w:bdr w:val="none" w:sz="0" w:space="0" w:color="auto" w:frame="1"/>
              </w:rPr>
              <w:t xml:space="preserve">Индекс здоровья составляет </w:t>
            </w:r>
            <w:r w:rsidRPr="00ED7B48">
              <w:rPr>
                <w:b/>
                <w:sz w:val="28"/>
                <w:szCs w:val="28"/>
              </w:rPr>
              <w:t xml:space="preserve">21,56%, </w:t>
            </w:r>
            <w:r w:rsidRPr="00ED7B48">
              <w:rPr>
                <w:b/>
              </w:rPr>
              <w:t xml:space="preserve">что ниже, чем в предыдущий год. Это объясняется увеличением </w:t>
            </w:r>
            <w:proofErr w:type="gramStart"/>
            <w:r w:rsidRPr="00ED7B48">
              <w:rPr>
                <w:b/>
              </w:rPr>
              <w:t>инфекционных</w:t>
            </w:r>
            <w:proofErr w:type="gramEnd"/>
            <w:r w:rsidRPr="00ED7B48">
              <w:rPr>
                <w:b/>
              </w:rPr>
              <w:t xml:space="preserve"> </w:t>
            </w:r>
            <w:proofErr w:type="spellStart"/>
            <w:r w:rsidRPr="00ED7B48">
              <w:rPr>
                <w:b/>
              </w:rPr>
              <w:t>заолеваний</w:t>
            </w:r>
            <w:proofErr w:type="spellEnd"/>
            <w:r w:rsidRPr="00ED7B48">
              <w:rPr>
                <w:b/>
              </w:rPr>
              <w:t xml:space="preserve"> на 6,8 % по сравнению с предыдущим годом.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Случаи </w:t>
            </w:r>
            <w:r w:rsidRPr="002C3840">
              <w:rPr>
                <w:bdr w:val="none" w:sz="0" w:space="0" w:color="auto" w:frame="1"/>
              </w:rPr>
              <w:t>травматизма с</w:t>
            </w:r>
            <w:r>
              <w:rPr>
                <w:bdr w:val="none" w:sz="0" w:space="0" w:color="auto" w:frame="1"/>
              </w:rPr>
              <w:t>реди воспитанников отсутствуют.</w:t>
            </w:r>
          </w:p>
          <w:p w:rsidR="006B23E3" w:rsidRP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Достижения воспитанников, педагогов детского сада, результаты участия воспитанников в городских и окружных мероприятиях: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45" w:rsidRPr="00E46845" w:rsidRDefault="00E46845" w:rsidP="00E46845">
            <w:pPr>
              <w:spacing w:after="0" w:line="161" w:lineRule="atLeast"/>
              <w:ind w:right="48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E4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воспитанников и педагогов МДОУ "Детский сад № 246" в конкурсах различного уровня за 2019 – 2020 учебный год.</w:t>
            </w:r>
          </w:p>
          <w:p w:rsidR="00E46845" w:rsidRPr="00E46845" w:rsidRDefault="00E46845" w:rsidP="00E46845">
            <w:pPr>
              <w:spacing w:before="96" w:after="106" w:line="161" w:lineRule="atLeast"/>
              <w:ind w:right="48"/>
              <w:textAlignment w:val="baseline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E46845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3745"/>
              <w:gridCol w:w="1802"/>
              <w:gridCol w:w="1605"/>
              <w:gridCol w:w="1311"/>
              <w:gridCol w:w="1439"/>
            </w:tblGrid>
            <w:tr w:rsidR="00E46845" w:rsidRPr="00E46845" w:rsidTr="00C100BD"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37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Уровень</w:t>
                  </w: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Результат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Олимпиада руководителей и педагогов дошкольных образовательных организаций </w:t>
                  </w:r>
                  <w:r w:rsidRPr="00E468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3"/>
                      <w:szCs w:val="13"/>
                      <w:bdr w:val="none" w:sz="0" w:space="0" w:color="auto" w:frame="1"/>
                      <w:lang w:eastAsia="ru-RU"/>
                    </w:rPr>
                    <w:t>«Содержание и организация деятельности с детьми с ограниченными возможностями здоровья в дошкольном образовании в условиях реализации ФГОС»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(в рамках научно-практической конференции «Актуальные вопросы инклюзивного дошкольного образования» по направлению «Дошкольное образование»)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Федеральный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22.08.2019г.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 педагога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Побелители</w:t>
                  </w:r>
                  <w:proofErr w:type="spell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 2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педаг</w:t>
                  </w:r>
                  <w:proofErr w:type="spell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Дипломы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 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Блиц-олимпиада «Время знаний»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3"/>
                      <w:szCs w:val="13"/>
                      <w:bdr w:val="none" w:sz="0" w:space="0" w:color="auto" w:frame="1"/>
                      <w:lang w:eastAsia="ru-RU"/>
                    </w:rPr>
                    <w:t>«Создание условий для организации обучения детей с ОВЗ»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Федеральный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Сентябрь 2019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 педагога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Побелители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2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педаг</w:t>
                  </w:r>
                  <w:proofErr w:type="spell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Дипломы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1 место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Конкурс «Мой ми</w:t>
                  </w:r>
                  <w:proofErr w:type="gram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р-</w:t>
                  </w:r>
                  <w:proofErr w:type="gram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 мой детский сад»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Сентябрь 2019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3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восп-ка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Победитель- диплом 3 место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 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Участники-2 чел.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Открытый турнир по мини- футболу среди детей дошкольного возраста "Маленькие звёздочки большого футбола", организованный муниципальным учреждением центром физической культуры и спорта "Молния"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среди дошкольных учреждений района Липовая гора.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(23.10.2019г.)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Команда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10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восп-ков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 куратора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Победители 2 место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Грамота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  конкурса творческих работ "Самый оригинальный робот" в рамках  межрегионального  конкурса "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РобоТех</w:t>
                  </w:r>
                  <w:proofErr w:type="spell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"</w:t>
                  </w:r>
                  <w:proofErr w:type="gram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  ;</w:t>
                  </w:r>
                  <w:proofErr w:type="gramEnd"/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Региональный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декабрь2019г.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6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восп-ков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 куратора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 Всероссийского робототехнического фестиваля «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val="en-US" w:eastAsia="ru-RU"/>
                    </w:rPr>
                    <w:t>Rescue</w:t>
                  </w:r>
                  <w:r w:rsidRPr="00E46845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val="en-US" w:eastAsia="ru-RU"/>
                    </w:rPr>
                    <w:t>Robot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-2019»</w:t>
                  </w:r>
                  <w:proofErr w:type="gram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 :</w:t>
                  </w:r>
                  <w:proofErr w:type="gram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 творческая и проектная номинация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Региональный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28-29  ноября 2019г.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6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восп-ков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 куратора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 городского соревнования по 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val="en-US" w:eastAsia="ru-RU"/>
                    </w:rPr>
                    <w:t>Lego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-конструированию «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val="en-US" w:eastAsia="ru-RU"/>
                    </w:rPr>
                    <w:t>Lego</w:t>
                  </w: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-штурм» 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ноябрь 2019г.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2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восп-ка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Конкурс «Наряжаем город вместе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районный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декабрь 2019 г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3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восп-ка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Конкурс: «Семейные ценности»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декабрь 2019 г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6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восп-ков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Робототехнических соревнований «Инженерные кадры России» «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Икарёнок</w:t>
                  </w:r>
                  <w:proofErr w:type="spellEnd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» 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Региональный этап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27.02.2020г.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3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восп-ка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1 педагог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Победители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Диплом 3 место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Открытый конкурс масленичных кукол «Краса Масленица – 2020»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февраль 2020г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4 педагога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участники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Конкурс творческих работ «Весёлая масленица»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февраль 2020г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 xml:space="preserve">3 </w:t>
                  </w:r>
                  <w:proofErr w:type="spellStart"/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восп-ка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2 педагога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jc w:val="center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E46845" w:rsidRPr="00E46845" w:rsidTr="00C100BD"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3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proofErr w:type="gramStart"/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Физкультурно</w:t>
                  </w:r>
                  <w:proofErr w:type="spellEnd"/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- спортивный</w:t>
                  </w:r>
                  <w:proofErr w:type="gramEnd"/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конкурс "Спорт - это здорово!"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региональный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апрель 2020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 xml:space="preserve">3 </w:t>
                  </w:r>
                  <w:proofErr w:type="spellStart"/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восп-ка</w:t>
                  </w:r>
                  <w:proofErr w:type="spellEnd"/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2 педагога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Победитель</w:t>
                  </w:r>
                </w:p>
                <w:p w:rsidR="00E46845" w:rsidRPr="00E46845" w:rsidRDefault="00E46845" w:rsidP="00E46845">
                  <w:pPr>
                    <w:spacing w:after="0" w:line="161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E46845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lang w:eastAsia="ru-RU"/>
                    </w:rPr>
                    <w:t>диплом 2 место</w:t>
                  </w:r>
                </w:p>
              </w:tc>
            </w:tr>
          </w:tbl>
          <w:p w:rsidR="00E46845" w:rsidRPr="002E629E" w:rsidRDefault="00E46845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0B3BF7" w:rsidRDefault="006B23E3" w:rsidP="000B3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Мнение родителей и представителей органов общественного управления о деятельности педагогов, функционировании детского сада и качестве предоставляемых им услуг: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45" w:rsidRPr="00BA3E29" w:rsidRDefault="00E46845" w:rsidP="00E46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воспитанников оценили качество работы детского сада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текущем периоде </w:t>
            </w:r>
            <w:r w:rsidRPr="008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критериям: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366"/>
              <w:gridCol w:w="1193"/>
              <w:gridCol w:w="1765"/>
              <w:gridCol w:w="1872"/>
              <w:gridCol w:w="1721"/>
              <w:gridCol w:w="908"/>
            </w:tblGrid>
            <w:tr w:rsidR="00E46845" w:rsidRPr="0004541B" w:rsidTr="00C100BD">
              <w:tc>
                <w:tcPr>
                  <w:tcW w:w="236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Критерии</w:t>
                  </w:r>
                </w:p>
              </w:tc>
              <w:tc>
                <w:tcPr>
                  <w:tcW w:w="7459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46845" w:rsidRPr="0004541B" w:rsidRDefault="00E46845" w:rsidP="000B3B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Отлично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</w:t>
                  </w:r>
                  <w:proofErr w:type="spellEnd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Неудовлетв</w:t>
                  </w:r>
                  <w:proofErr w:type="spellEnd"/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Плохо 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пребывания ребёнка в ДОУ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E46845" w:rsidRPr="0004541B" w:rsidRDefault="00E46845" w:rsidP="000B3BF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Отношение воспитателей и младших воспитателей к воспитанникам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безопасности и здоровья ребёнка во время пребывания в ДОУ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E5182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ребёнка в ДОУ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Образование и развитие ребёнка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7848AC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7848AC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7848AC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A646C4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Pr="001C3386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C33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 того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81%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18,4%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0,6%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46845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6845" w:rsidRPr="0004541B" w:rsidTr="00C100BD">
              <w:tc>
                <w:tcPr>
                  <w:tcW w:w="23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04541B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Удовлетворены качеством образования </w:t>
                  </w:r>
                </w:p>
              </w:tc>
              <w:tc>
                <w:tcPr>
                  <w:tcW w:w="483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213F5F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46845" w:rsidRPr="00A646C4" w:rsidRDefault="00E46845" w:rsidP="000B3BF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46845" w:rsidRDefault="00E46845" w:rsidP="00E46845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6845" w:rsidRDefault="00E46845" w:rsidP="00E46845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Выводы: </w:t>
            </w:r>
          </w:p>
          <w:p w:rsidR="00E46845" w:rsidRPr="00E021F6" w:rsidRDefault="00E46845" w:rsidP="00E46845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проведенных опросов показал, </w:t>
            </w:r>
            <w:r w:rsidRPr="00E0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E0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родителей удовлетворены качеством образования в ДОУ, компетентностью педагогов и специалистов по вопросам воспитания, обучения и развития их детей.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0,6 % родителей оценили </w:t>
            </w:r>
            <w:r w:rsidRPr="0020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ребёнка в ДОУ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«удовлетворительно»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6845" w:rsidRPr="002E629E" w:rsidRDefault="00E46845" w:rsidP="00E46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7A624D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Информация СМИ о деятельности детского сада: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 деятельности </w:t>
            </w:r>
            <w:r w:rsidR="007A6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не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</w:t>
            </w:r>
            <w:r w:rsidR="007A6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ковалась.</w:t>
            </w:r>
          </w:p>
          <w:p w:rsidR="006B23E3" w:rsidRPr="002E629E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Кадровый потенциал</w:t>
            </w:r>
          </w:p>
          <w:p w:rsidR="007A624D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Качественный и количественный состав персонала, динамика изменений, вакансии: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Pr="002E629E" w:rsidRDefault="006B23E3" w:rsidP="007A6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штат работников детского сада состоит из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86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из них: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административный персонал – </w:t>
            </w:r>
            <w:r w:rsidR="00086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педагогический –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6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  <w:proofErr w:type="gramEnd"/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BE0A1F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вакантных должностей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  <w:r w:rsidR="0008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воспитатель.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41C" w:rsidRPr="0008641C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педагогами на 88 процентов согласно штатному расписанию. Всего </w:t>
            </w:r>
            <w:r w:rsidRPr="0008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15 человек. Педагогический коллектив Детского сада насчитывает 3 специалиста. </w:t>
            </w:r>
          </w:p>
          <w:p w:rsidR="0008641C" w:rsidRPr="0008641C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 xml:space="preserve">За 2019-2020 </w:t>
            </w:r>
            <w:proofErr w:type="spellStart"/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. год педагогические работники прошли аттестацию и получили:</w:t>
            </w:r>
          </w:p>
          <w:p w:rsidR="0008641C" w:rsidRPr="00402C2D" w:rsidRDefault="0008641C" w:rsidP="0008641C">
            <w:pPr>
              <w:pStyle w:val="a6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2D">
              <w:rPr>
                <w:rFonts w:ascii="Times New Roman" w:hAnsi="Times New Roman" w:cs="Times New Roman"/>
                <w:sz w:val="24"/>
                <w:szCs w:val="24"/>
              </w:rPr>
              <w:t>− соответствие занимаемой должности 1 воспитатель.</w:t>
            </w:r>
          </w:p>
          <w:p w:rsidR="0008641C" w:rsidRPr="0008641C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2019-200 году прошли 15 педагогов  Детского сада.</w:t>
            </w:r>
          </w:p>
          <w:p w:rsidR="00BE0A1F" w:rsidRDefault="0008641C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C">
              <w:rPr>
                <w:rFonts w:ascii="Times New Roman" w:hAnsi="Times New Roman" w:cs="Times New Roman"/>
                <w:sz w:val="24"/>
                <w:szCs w:val="24"/>
              </w:rPr>
              <w:t>На 31.05.2020 1 педагог проходит обучение в ВУЗе по педагогической специальности.</w:t>
            </w:r>
          </w:p>
          <w:p w:rsidR="00A426A0" w:rsidRDefault="00A426A0" w:rsidP="00A4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» имеет хороший кадровый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18">
              <w:rPr>
                <w:rFonts w:ascii="Times New Roman" w:hAnsi="Times New Roman" w:cs="Times New Roman"/>
                <w:sz w:val="24"/>
                <w:szCs w:val="24"/>
              </w:rPr>
              <w:t>потенциал для обеспечения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образования дошкольников:</w:t>
            </w:r>
          </w:p>
          <w:p w:rsidR="00A426A0" w:rsidRDefault="00A426A0" w:rsidP="00A426A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87% педагогов имеют педагогическое высшее образование </w:t>
            </w:r>
          </w:p>
          <w:p w:rsidR="00A426A0" w:rsidRDefault="00A426A0" w:rsidP="00A426A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педагогов имеют педагогическое среднее специальное образование</w:t>
            </w:r>
          </w:p>
          <w:p w:rsidR="00A426A0" w:rsidRPr="00BE1C35" w:rsidRDefault="00A426A0" w:rsidP="00A426A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7% педагогов  имеют высшую квалификационную категорию, </w:t>
            </w:r>
          </w:p>
          <w:p w:rsidR="00A426A0" w:rsidRDefault="00A426A0" w:rsidP="00A426A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47% педагогов имеют первую квалификационную категорию. </w:t>
            </w:r>
          </w:p>
          <w:p w:rsidR="00A426A0" w:rsidRDefault="00A426A0" w:rsidP="00A426A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педагогов имеют соответствие занимаемой должности</w:t>
            </w:r>
          </w:p>
          <w:p w:rsidR="00A426A0" w:rsidRDefault="00A426A0" w:rsidP="00A426A0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 педагогов не имеют квалификационной категории.</w:t>
            </w:r>
          </w:p>
          <w:p w:rsidR="00A426A0" w:rsidRPr="0008641C" w:rsidRDefault="00A426A0" w:rsidP="000864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педагогического коллектива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3"/>
              <w:gridCol w:w="739"/>
              <w:gridCol w:w="766"/>
              <w:gridCol w:w="766"/>
              <w:gridCol w:w="766"/>
              <w:gridCol w:w="1454"/>
            </w:tblGrid>
            <w:tr w:rsidR="006B23E3" w:rsidRPr="002E629E" w:rsidTr="00C100BD">
              <w:tc>
                <w:tcPr>
                  <w:tcW w:w="131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491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педагогов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25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25–29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30–44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45–49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49 и старше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20192</w:t>
                  </w:r>
                  <w:r w:rsidR="006B23E3"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23E3" w:rsidRPr="002E629E" w:rsidTr="00C100BD">
              <w:tc>
                <w:tcPr>
                  <w:tcW w:w="1313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4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8"/>
              <w:gridCol w:w="976"/>
              <w:gridCol w:w="2431"/>
              <w:gridCol w:w="2055"/>
            </w:tblGrid>
            <w:tr w:rsidR="006B23E3" w:rsidRPr="002E629E" w:rsidTr="00C100BD">
              <w:tc>
                <w:tcPr>
                  <w:tcW w:w="122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 по направлению подготовки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62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«Образование и педагогические науки»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Неоконченное высшее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AE44C1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Среднее </w:t>
                  </w:r>
                </w:p>
                <w:p w:rsidR="006B23E3" w:rsidRPr="002E629E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2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профессиональное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BE0A1F" w:rsidRDefault="00BE0A1F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  <w:r w:rsidR="006B23E3" w:rsidRPr="00AE44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8641C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8641C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E629E" w:rsidRDefault="0008641C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23E3" w:rsidRPr="002E629E" w:rsidTr="00C100BD">
              <w:tc>
                <w:tcPr>
                  <w:tcW w:w="1228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E629E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Default="006B23E3" w:rsidP="00BE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 </w:t>
            </w:r>
            <w:r w:rsidR="00BE0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педагог</w:t>
            </w:r>
            <w:r w:rsidR="00086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прошел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курсы профессиональной переподготовки по специальности «воспитатель детского сада»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41C" w:rsidRPr="00BE0A1F" w:rsidRDefault="0008641C" w:rsidP="00BE0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08641C" w:rsidRDefault="006B23E3" w:rsidP="00086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новых технологий:</w:t>
            </w:r>
            <w:r w:rsidR="0008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21"/>
              <w:gridCol w:w="3686"/>
              <w:gridCol w:w="2694"/>
            </w:tblGrid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технологии, используемые педагогами ДОУ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Pr="00A426A0" w:rsidRDefault="00A426A0" w:rsidP="00A426A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 обучения </w:t>
                  </w:r>
                </w:p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«Сказочные лабир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инты игры»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В.В.Воскобовича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Здоровъесберегающие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P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 в образовательной деятельности с детьми</w:t>
                  </w:r>
                </w:p>
              </w:tc>
              <w:tc>
                <w:tcPr>
                  <w:tcW w:w="2694" w:type="dxa"/>
                </w:tcPr>
                <w:p w:rsidR="00A426A0" w:rsidRDefault="00A426A0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26A0" w:rsidTr="00C100BD">
              <w:tc>
                <w:tcPr>
                  <w:tcW w:w="621" w:type="dxa"/>
                </w:tcPr>
                <w:p w:rsidR="00A426A0" w:rsidRDefault="00A426A0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A426A0" w:rsidRPr="00A426A0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обототехника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Лего-конструирование  </w:t>
                  </w:r>
                </w:p>
              </w:tc>
              <w:tc>
                <w:tcPr>
                  <w:tcW w:w="2694" w:type="dxa"/>
                </w:tcPr>
                <w:p w:rsidR="00A426A0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069" w:rsidTr="00C100BD">
              <w:tc>
                <w:tcPr>
                  <w:tcW w:w="621" w:type="dxa"/>
                </w:tcPr>
                <w:p w:rsidR="009F6069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9F6069" w:rsidRPr="00A426A0" w:rsidRDefault="009F6069" w:rsidP="009F6069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Игоровые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Дьенеша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2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Кюизенера</w:t>
                  </w:r>
                  <w:proofErr w:type="spellEnd"/>
                  <w:r w:rsidRPr="00A426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9F6069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9F6069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069" w:rsidTr="00C100BD">
              <w:tc>
                <w:tcPr>
                  <w:tcW w:w="621" w:type="dxa"/>
                </w:tcPr>
                <w:p w:rsidR="009F6069" w:rsidRDefault="009F6069" w:rsidP="000864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9F6069" w:rsidRPr="00A426A0" w:rsidRDefault="009F6069" w:rsidP="009F606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9F6069" w:rsidRDefault="009F6069" w:rsidP="00A426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8" w:line="28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2E629E" w:rsidRDefault="006B23E3" w:rsidP="009F6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Развитие кадрового потенциала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отчетный период педагоги детского сада достигли успехов в различных областях, а именно: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 Соотношение воспитанников, приходящихся на 1 взрослого:</w:t>
            </w:r>
          </w:p>
          <w:p w:rsidR="0051556B" w:rsidRPr="0051556B" w:rsidRDefault="0051556B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воспитанников, приходящихся на одного сотрудника</w:t>
            </w:r>
          </w:p>
          <w:p w:rsidR="0051556B" w:rsidRDefault="0051556B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</w:t>
            </w:r>
            <w:r w:rsidR="002422EC"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ДОУ "Детского </w:t>
            </w:r>
            <w:proofErr w:type="spellStart"/>
            <w:r w:rsidR="002422EC"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сада№</w:t>
            </w:r>
            <w:proofErr w:type="spellEnd"/>
            <w:r w:rsidR="002422EC"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246" за 2019-2020</w:t>
            </w:r>
            <w:r w:rsidRPr="0024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год.</w:t>
            </w:r>
          </w:p>
          <w:p w:rsidR="002422EC" w:rsidRPr="0051556B" w:rsidRDefault="002422EC" w:rsidP="00515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2"/>
              <w:gridCol w:w="3148"/>
              <w:gridCol w:w="5391"/>
            </w:tblGrid>
            <w:tr w:rsidR="0051556B" w:rsidRPr="0051556B" w:rsidTr="00C100BD">
              <w:tc>
                <w:tcPr>
                  <w:tcW w:w="1662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Кол-во детей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 </w:t>
                  </w:r>
                  <w:proofErr w:type="spellStart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proofErr w:type="spellEnd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/саду</w:t>
                  </w:r>
                </w:p>
              </w:tc>
              <w:tc>
                <w:tcPr>
                  <w:tcW w:w="3148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Соотношение воспитанников, приходящихся на одного педагога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( 15 человек)</w:t>
                  </w:r>
                </w:p>
              </w:tc>
              <w:tc>
                <w:tcPr>
                  <w:tcW w:w="5391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Соотношение воспитанников, приходящихся на одного сотрудника </w:t>
                  </w:r>
                  <w:proofErr w:type="spellStart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</w:t>
                  </w:r>
                  <w:proofErr w:type="spellEnd"/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/сада, включая административный и обслуживающий персонал (46 человек)</w:t>
                  </w:r>
                </w:p>
              </w:tc>
            </w:tr>
            <w:tr w:rsidR="0051556B" w:rsidRPr="0051556B" w:rsidTr="00C100BD">
              <w:tc>
                <w:tcPr>
                  <w:tcW w:w="1662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170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воспитанников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48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1 педагог – 11 воспитанников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91" w:type="dxa"/>
                  <w:tcBorders>
                    <w:top w:val="outset" w:sz="6" w:space="0" w:color="336666"/>
                    <w:left w:val="outset" w:sz="6" w:space="0" w:color="336666"/>
                    <w:bottom w:val="outset" w:sz="6" w:space="0" w:color="336666"/>
                    <w:right w:val="outset" w:sz="6" w:space="0" w:color="336666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  <w:hideMark/>
                </w:tcPr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1556B" w:rsidRPr="0051556B" w:rsidRDefault="0051556B" w:rsidP="0051556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сотрудник – 4 воспитанника</w:t>
                  </w:r>
                </w:p>
              </w:tc>
            </w:tr>
          </w:tbl>
          <w:p w:rsidR="0051556B" w:rsidRPr="0051556B" w:rsidRDefault="0051556B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2422EC" w:rsidRDefault="0051556B" w:rsidP="0051556B">
            <w:pPr>
              <w:spacing w:before="96" w:after="0" w:line="161" w:lineRule="atLeast"/>
              <w:ind w:left="360" w:righ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6.1. Бюджетное финансирование: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в отчетном году главными источниками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финансирования детского сада являются средства областного и местного бюджетов,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внебюджетные средства, гранты.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Распределение средств бюджета детского сада по источникам их получения: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0"/>
              <w:gridCol w:w="2907"/>
              <w:gridCol w:w="2907"/>
            </w:tblGrid>
            <w:tr w:rsidR="006B23E3" w:rsidRPr="002422EC" w:rsidTr="00C100BD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С 01.09.2018 по 31.12.2018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С 01.01.2019 по 31.08.2019</w:t>
                  </w:r>
                </w:p>
              </w:tc>
            </w:tr>
            <w:tr w:rsidR="006B23E3" w:rsidRPr="002422EC" w:rsidTr="00C100BD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9 078 162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8 564 192</w:t>
                  </w:r>
                </w:p>
              </w:tc>
            </w:tr>
            <w:tr w:rsidR="006B23E3" w:rsidRPr="002422EC" w:rsidTr="00C100BD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3 023 790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2 473 642</w:t>
                  </w:r>
                </w:p>
              </w:tc>
            </w:tr>
            <w:tr w:rsidR="006B23E3" w:rsidRPr="002422EC" w:rsidTr="00C100BD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3 480 110,97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3 021 834</w:t>
                  </w:r>
                </w:p>
              </w:tc>
            </w:tr>
            <w:tr w:rsidR="006B23E3" w:rsidRPr="002422EC" w:rsidTr="00C100BD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Гранты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650 953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673 942</w:t>
                  </w:r>
                </w:p>
              </w:tc>
            </w:tr>
            <w:tr w:rsidR="006B23E3" w:rsidRPr="002422EC" w:rsidTr="00C100BD"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16 233 015,97</w:t>
                  </w:r>
                </w:p>
              </w:tc>
              <w:tc>
                <w:tcPr>
                  <w:tcW w:w="29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14 733 610</w:t>
                  </w:r>
                </w:p>
              </w:tc>
            </w:tr>
            <w:tr w:rsidR="006B23E3" w:rsidRPr="002422EC" w:rsidTr="00C100BD">
              <w:tc>
                <w:tcPr>
                  <w:tcW w:w="2860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Структура расходов детского сада: 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деятельности детского сада за 20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18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/20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19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год составил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30 966 625,97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руб. Из них: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7"/>
              <w:gridCol w:w="1546"/>
              <w:gridCol w:w="706"/>
              <w:gridCol w:w="2365"/>
            </w:tblGrid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Источник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br/>
                    <w:t>финансирования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Поставка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продуктов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питания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5 044 404,14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16,29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Местный бюджет,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Оплата труда и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 xml:space="preserve">начисления </w:t>
                  </w:r>
                  <w:proofErr w:type="gramStart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 xml:space="preserve">выплаты </w:t>
                  </w:r>
                  <w:proofErr w:type="gramStart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оплате труда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работников 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22 829 320,30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73,72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Местный бюджет,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Коммунальные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1 525 000,00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4,92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142 349,76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 xml:space="preserve">Работы и услуги </w:t>
                  </w:r>
                  <w:proofErr w:type="gramStart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содержанию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имущества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1 194 535,40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3,86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Областной и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местный бюджеты,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внебюджетные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средства, грант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Пополнение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материально-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технической базы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(набор мягких </w:t>
                  </w:r>
                  <w:proofErr w:type="gramEnd"/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модулей,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двусторонняя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тактильная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панель, тренажеры </w:t>
                  </w:r>
                </w:p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детские)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lastRenderedPageBreak/>
                    <w:t>231 016,37</w:t>
                  </w:r>
                </w:p>
              </w:tc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2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2422EC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  <w:lang w:eastAsia="ru-RU"/>
                    </w:rPr>
                    <w:t>Грант</w:t>
                  </w:r>
                </w:p>
              </w:tc>
            </w:tr>
            <w:tr w:rsidR="006B23E3" w:rsidRPr="002422EC" w:rsidTr="00C100BD">
              <w:tc>
                <w:tcPr>
                  <w:tcW w:w="2277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5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6B23E3" w:rsidRPr="002422EC" w:rsidRDefault="006B23E3" w:rsidP="00C61148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Расходы на 1 воспитанника: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расходы на содержание одного воспитанника в месяц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составили 10 030,23 руб.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6.2. Внебюджетная деятельность: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в отчетном году на счет детского сада поступали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добровольные пожертвования физических и юридических лиц в размере 6 501 944,97 руб.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Наличие фонда поддержки детского сада, объем средств фонда, структура доходов и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расходов фонда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: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фонда поддержки у детского сада нет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6.3. Наличие и стоимость дополнительных платных услуг: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в отчетном периоде </w:t>
            </w:r>
            <w:proofErr w:type="gramStart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сад не предоставлял дополнительных платных услуг.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6.4. Льготы для отдельных категорий воспитанников и условия их получения</w:t>
            </w:r>
            <w:r w:rsidRPr="002422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: </w:t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компенсация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родительской платы, взимаемой за присмотр и уход, </w:t>
            </w:r>
            <w:proofErr w:type="gramStart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приказом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spellStart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Минобрануки</w:t>
            </w:r>
            <w:proofErr w:type="spellEnd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Энской области от 08.02.2017 № 294: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1) плата с учетом понижающего коэффициента (льгота – 50%) установлена </w:t>
            </w:r>
            <w:proofErr w:type="gramStart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для</w:t>
            </w:r>
            <w:proofErr w:type="gramEnd"/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следующих категорий родителей (законных представителей):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– родителей, состоящих на учете в органах социальной защиты населения и имеющих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среднедушевой доход ниже 50 процентов величины прожиточного минимума на душу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населения, установленной правительством Энской области;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– родителей, имеющих трех и более несовершеннолетних детей;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– родителей-беженцев и вынужденных переселенцев;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2) освобождаются от оплаты за детский сад (льгота – 100%) следующие категории 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родителей (законных представителей):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lastRenderedPageBreak/>
              <w:t>– родители детей-инвалидов;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– законные представители детей-сирот;</w:t>
            </w:r>
          </w:p>
          <w:p w:rsidR="006B23E3" w:rsidRPr="002422E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22E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– родители детей с ОВЗ.</w:t>
            </w:r>
          </w:p>
          <w:p w:rsidR="006B23E3" w:rsidRPr="002E629E" w:rsidRDefault="006B23E3" w:rsidP="0094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Заключение. Перспективы и планы развития</w:t>
            </w:r>
          </w:p>
          <w:p w:rsidR="006B23E3" w:rsidRPr="00AE44C1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Выводы по проведенному анализу и перспективы </w:t>
            </w:r>
            <w:r w:rsidRPr="00AE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  <w:p w:rsidR="00FC6DA3" w:rsidRDefault="00FC6DA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езультаты мониторинга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показывают: </w:t>
            </w:r>
          </w:p>
          <w:p w:rsidR="00FC6D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детском саду созданы необходимые условия для благоприятного психологического, эмоционального развития детей.</w:t>
            </w:r>
          </w:p>
          <w:p w:rsidR="006B23E3" w:rsidRPr="00FC6DA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Результаты анализа социально-нормативных возрастных характеристик и достижений детей показывают, что воспитанники осваивают ООП ДО детского сада в 100-процентном объеме.</w:t>
            </w:r>
          </w:p>
          <w:p w:rsidR="006B23E3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6B23E3"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одители удовлетворены качеством образовательных услуг, предоставляемых детским садом, кадровым составом, материально-техническим оснащением.</w:t>
            </w:r>
          </w:p>
          <w:p w:rsidR="00FC6DA3" w:rsidRPr="00FC6DA3" w:rsidRDefault="00FC6DA3" w:rsidP="00FC6DA3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FC6DA3" w:rsidRPr="00FC6DA3" w:rsidRDefault="00FC6DA3" w:rsidP="00FC6DA3">
            <w:pPr>
              <w:numPr>
                <w:ilvl w:val="0"/>
                <w:numId w:val="13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      </w:r>
          </w:p>
          <w:p w:rsidR="00FC6DA3" w:rsidRPr="00FC6DA3" w:rsidRDefault="00FC6DA3" w:rsidP="00FC6DA3">
            <w:pPr>
              <w:numPr>
                <w:ilvl w:val="0"/>
                <w:numId w:val="13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      </w:r>
          </w:p>
          <w:p w:rsidR="00FC6DA3" w:rsidRPr="00FC6DA3" w:rsidRDefault="00FC6DA3" w:rsidP="00FC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DA3" w:rsidRPr="00FC6DA3" w:rsidRDefault="00FC6DA3" w:rsidP="00FC6DA3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 </w:t>
            </w:r>
          </w:p>
          <w:p w:rsidR="00FC6DA3" w:rsidRPr="00FC6DA3" w:rsidRDefault="00FC6DA3" w:rsidP="00FC6DA3">
            <w:pPr>
              <w:numPr>
                <w:ilvl w:val="0"/>
                <w:numId w:val="13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база, соответствует санитарно-гигиеническим требованиям.</w:t>
            </w:r>
          </w:p>
          <w:p w:rsidR="00FC6DA3" w:rsidRPr="00FC6DA3" w:rsidRDefault="00FC6DA3" w:rsidP="00FC6DA3">
            <w:pPr>
              <w:numPr>
                <w:ilvl w:val="0"/>
                <w:numId w:val="1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A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выпускников к обучению в школе – высокий.</w:t>
            </w:r>
          </w:p>
          <w:p w:rsidR="00FC6DA3" w:rsidRPr="00FC6DA3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FC6DA3" w:rsidRDefault="006B23E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8.2. План развития и приоритетные задачи на следующий год: </w:t>
            </w: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предстоящем учебном году детский сад ставит перед собой следующие задачи:</w:t>
            </w:r>
            <w:r w:rsidR="00FC6DA3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C6DA3" w:rsidRPr="00F74A02" w:rsidRDefault="00FC6DA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 По итогам работы ДОУ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2019-2020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</w:t>
            </w:r>
            <w:r w:rsidR="00E107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ления деятельности на 2020-2021уч.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педагогических работников, имеющих высшее педагогическое образование, первую квалификационную категорию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FC6DA3" w:rsidRPr="00F74A02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FC6DA3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FC6DA3" w:rsidRDefault="00FC6DA3" w:rsidP="00FC6DA3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 дополнительных общеобразовательных программ (платных услуг) в образовательный процесс;</w:t>
            </w:r>
          </w:p>
          <w:p w:rsidR="00FC6DA3" w:rsidRPr="00E107BC" w:rsidRDefault="00FC6DA3" w:rsidP="00E107BC">
            <w:pPr>
              <w:numPr>
                <w:ilvl w:val="0"/>
                <w:numId w:val="4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6B23E3" w:rsidRPr="002E629E" w:rsidRDefault="006B23E3" w:rsidP="00FC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E3" w:rsidRPr="00E107BC" w:rsidRDefault="006B23E3" w:rsidP="00E1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Планируемые структурные преобразования в детском саду: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структурных преобразований в 2019/2020 учебном году не планируется.</w:t>
            </w:r>
          </w:p>
          <w:p w:rsidR="006B23E3" w:rsidRPr="00E107BC" w:rsidRDefault="006B23E3" w:rsidP="00E1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Программы, проекты, конкурсы, гранты, в которых планирует принять участие детский сад в предстоящем году:</w:t>
            </w: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E3" w:rsidRDefault="006B23E3" w:rsidP="00E1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</w:t>
            </w:r>
            <w:r w:rsidR="00E107BC"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Продолжать работу </w:t>
            </w:r>
            <w:r w:rsid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="00E107BC" w:rsidRPr="00E107BC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«Образовательная сеть «Инженерная школа для дошкольника»»</w:t>
            </w:r>
          </w:p>
          <w:p w:rsidR="00E107BC" w:rsidRPr="00E107BC" w:rsidRDefault="00E107BC" w:rsidP="00E1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Принять участие в работе МИП по реализации инновационного проекта «</w:t>
            </w:r>
            <w:r w:rsidR="005B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»</w:t>
            </w:r>
          </w:p>
          <w:p w:rsidR="006B23E3" w:rsidRPr="00E107BC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="00E107BC"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принять участие в</w:t>
            </w:r>
            <w:r w:rsid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E107BC"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Всероссийском конкурсе </w:t>
            </w:r>
            <w:r w:rsidR="00E107BC"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РФ «Радуга талантов</w:t>
            </w:r>
            <w:r w:rsidRPr="00E10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23E3" w:rsidRPr="006B44AD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Часть </w:t>
            </w:r>
            <w:r w:rsidR="005B4BBB"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II. ВАРИАТИВНАЯ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Специфика детского сада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 Ценности детского сада: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Сотрудничество. В детском саду создано образовательное пространство «ДОУ-СЕМЬЯСОЦИУМ». Мы координируем свои планы и действия, сохраняя целостность образовательной деятельности в интересах наших воспитанников.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5) Открытость. Педагогический коллектив детского сада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1.2. Конкурентные преимущества детского сада по сравнению с другими дошкольными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образовательными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организацями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проявляются: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наличием инновационной материально-технической базы;</w:t>
            </w:r>
          </w:p>
          <w:p w:rsidR="006B23E3" w:rsidRPr="005B4BBB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укомплектованностью высококвалифицированными педагогическими кадрами;</w:t>
            </w:r>
          </w:p>
          <w:p w:rsidR="006B23E3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открытостью;</w:t>
            </w:r>
          </w:p>
          <w:p w:rsidR="005B4BBB" w:rsidRPr="005B4BBB" w:rsidRDefault="006E0DA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проведением в группах оздоровительной направленности специального комплекса лечебно-оздоровительных мероприятий</w:t>
            </w:r>
          </w:p>
          <w:p w:rsidR="006B23E3" w:rsidRP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оказанием специальной (коррекционной) помощи дошкольникам с</w:t>
            </w:r>
            <w:r w:rsidR="006E0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ОВЗ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B4BBB" w:rsidRDefault="006B23E3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стабильно высокими результатами по специальной (коррекционной) работе и воспитательно-образовательной деятельности: воспитанники выпускаются из детского сада с высоким уровнем школьной зрелости, социальной адаптации и способности к интеграции в общество</w:t>
            </w:r>
            <w:r w:rsid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5B4BBB" w:rsidRPr="005B4BBB" w:rsidRDefault="005B4BBB" w:rsidP="005B4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5B4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Предоставлением дополнительных образовательных услуг.</w:t>
            </w: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B4BBB" w:rsidRDefault="005B4BBB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B23E3" w:rsidRPr="002E629E" w:rsidRDefault="006B23E3" w:rsidP="00C6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8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&lt;…&gt;</w:t>
            </w:r>
          </w:p>
        </w:tc>
      </w:tr>
    </w:tbl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Минобрнауки</w:t>
      </w:r>
      <w:proofErr w:type="spellEnd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рекомендует утверждать доклад (</w:t>
      </w:r>
      <w:hyperlink r:id="rId8" w:anchor="/document/97/471393/dfasiq6q2f/" w:history="1"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раздел 2</w:t>
        </w:r>
      </w:hyperlink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рекомендаций к </w:t>
      </w:r>
      <w:hyperlink r:id="rId9" w:anchor="/document/97/471393/" w:history="1"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письму </w:t>
        </w:r>
        <w:proofErr w:type="spellStart"/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в письме от 28.10.2010 № 13-312</w:t>
        </w:r>
      </w:hyperlink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Включите в доклад две части: обязательную и вариативную (</w:t>
      </w:r>
      <w:hyperlink r:id="rId10" w:anchor="/document/97/471393/dfasz39s1b/" w:history="1"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раздел 2</w:t>
        </w:r>
      </w:hyperlink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рекомендаций к </w:t>
      </w:r>
      <w:hyperlink r:id="rId11" w:anchor="/document/97/471393/" w:history="1"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письму </w:t>
        </w:r>
        <w:proofErr w:type="spellStart"/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в письме от 28.10.2010 № 13-312</w:t>
        </w:r>
      </w:hyperlink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составлении доклада учитывайте требования региональных и муниципальных нормативных актов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Составьте аннотацию к докладу, чтобы определить, кому он адресован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обязательной части пропишите информацию, которую регламентирует </w:t>
      </w:r>
      <w:proofErr w:type="spellStart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приложении 2 к </w:t>
      </w:r>
      <w:hyperlink r:id="rId12" w:anchor="/document/97/471393/" w:history="1">
        <w:r w:rsidRPr="00AE44C1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письму от 28.10.2010 № 13-312</w:t>
        </w:r>
      </w:hyperlink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Объем доклада не регламентирован, определяйте его самостоятельно. </w:t>
      </w:r>
      <w:proofErr w:type="spellStart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рекомендует – 2,5 </w:t>
      </w:r>
      <w:proofErr w:type="gramStart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газетных</w:t>
      </w:r>
      <w:proofErr w:type="gramEnd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печатных листа. Это 40 листов А</w:t>
      </w:r>
      <w:proofErr w:type="gramStart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оптимальный объем для восприятия – 20–25 страниц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 публичного доклада готовьте так, чтобы он был понятен и интересен тем, кому адресован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Используйте в докладе диаграммы, графики, схемы – это позволит наглядно представить информацию и привлечь внимание к наиболее важным аспектам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Пропишите задачи программы развития детского сада, которые решали в отчетном году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Укажите, в какой форме осуществляли экспериментальную деятельность. Ее порядок и условия определяет Правительство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предоставляли дополнительные услуги, укажите название программ, их направленность и стоимость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Укажите, как организовано медобслуживание: по </w:t>
      </w:r>
      <w:hyperlink r:id="rId13" w:anchor="/document/118/29777/" w:history="1">
        <w:r w:rsidRPr="00AE44C1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договору о совместной деятельности</w:t>
        </w:r>
      </w:hyperlink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самостоятельно в соответствии с </w:t>
      </w:r>
      <w:hyperlink r:id="rId14" w:anchor="/document/16/2868/" w:history="1">
        <w:r w:rsidRPr="00AE44C1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лицензией на медицинскую деятельность</w:t>
        </w:r>
      </w:hyperlink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Укажите, как организовано питание: готовите самостоятельно, </w:t>
      </w:r>
      <w:proofErr w:type="spellStart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доготавливаете</w:t>
      </w:r>
      <w:proofErr w:type="spellEnd"/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привлекаете организацию общественного питания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Высчитайте соотношение на одного взрослого, например, при 106 воспитанниках и 15 педагогах соотношение составляет 7/1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Сделайте общий вывод об итогах работы за отчетный период</w:t>
      </w:r>
    </w:p>
    <w:p w:rsidR="006B23E3" w:rsidRPr="002E629E" w:rsidRDefault="006B23E3" w:rsidP="006B23E3">
      <w:pPr>
        <w:spacing w:after="24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2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вариативной части определите самостоятельно исходя из специфики детского сада или региона, в котором он расположен</w:t>
      </w:r>
    </w:p>
    <w:p w:rsidR="006B23E3" w:rsidRPr="00AE44C1" w:rsidRDefault="006B23E3" w:rsidP="006B23E3">
      <w:pPr>
        <w:rPr>
          <w:rFonts w:ascii="Times New Roman" w:hAnsi="Times New Roman" w:cs="Times New Roman"/>
          <w:sz w:val="24"/>
          <w:szCs w:val="24"/>
        </w:rPr>
      </w:pPr>
    </w:p>
    <w:p w:rsidR="005C4044" w:rsidRDefault="005C4044"/>
    <w:sectPr w:rsidR="005C4044" w:rsidSect="005C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5EB"/>
    <w:multiLevelType w:val="hybridMultilevel"/>
    <w:tmpl w:val="EA4C0C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B86"/>
    <w:multiLevelType w:val="hybridMultilevel"/>
    <w:tmpl w:val="017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4311254D"/>
    <w:multiLevelType w:val="hybridMultilevel"/>
    <w:tmpl w:val="469E8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5772"/>
    <w:multiLevelType w:val="hybridMultilevel"/>
    <w:tmpl w:val="109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761DF"/>
    <w:multiLevelType w:val="hybridMultilevel"/>
    <w:tmpl w:val="C1C4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0649F"/>
    <w:multiLevelType w:val="hybridMultilevel"/>
    <w:tmpl w:val="D54A2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234F0"/>
    <w:multiLevelType w:val="hybridMultilevel"/>
    <w:tmpl w:val="15F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B23E3"/>
    <w:rsid w:val="0008641C"/>
    <w:rsid w:val="000B3BF7"/>
    <w:rsid w:val="0013392B"/>
    <w:rsid w:val="001339A3"/>
    <w:rsid w:val="00157E8B"/>
    <w:rsid w:val="001B257A"/>
    <w:rsid w:val="002422EC"/>
    <w:rsid w:val="00350FC4"/>
    <w:rsid w:val="004872FA"/>
    <w:rsid w:val="004935AA"/>
    <w:rsid w:val="0051556B"/>
    <w:rsid w:val="005B4BBB"/>
    <w:rsid w:val="005C4044"/>
    <w:rsid w:val="006B23E3"/>
    <w:rsid w:val="006B44AD"/>
    <w:rsid w:val="006E0C55"/>
    <w:rsid w:val="006E0DA3"/>
    <w:rsid w:val="007A624D"/>
    <w:rsid w:val="007D6D9F"/>
    <w:rsid w:val="00806210"/>
    <w:rsid w:val="0093059F"/>
    <w:rsid w:val="00947A22"/>
    <w:rsid w:val="009A5005"/>
    <w:rsid w:val="009C0A59"/>
    <w:rsid w:val="009F6069"/>
    <w:rsid w:val="00A426A0"/>
    <w:rsid w:val="00A46F81"/>
    <w:rsid w:val="00A95C90"/>
    <w:rsid w:val="00B473C7"/>
    <w:rsid w:val="00BE0A1F"/>
    <w:rsid w:val="00C100BD"/>
    <w:rsid w:val="00C26F25"/>
    <w:rsid w:val="00C61148"/>
    <w:rsid w:val="00D45406"/>
    <w:rsid w:val="00D85575"/>
    <w:rsid w:val="00E107BC"/>
    <w:rsid w:val="00E46845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3"/>
  </w:style>
  <w:style w:type="paragraph" w:styleId="2">
    <w:name w:val="heading 2"/>
    <w:basedOn w:val="a"/>
    <w:link w:val="20"/>
    <w:uiPriority w:val="1"/>
    <w:qFormat/>
    <w:rsid w:val="009A5005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B2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B23E3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23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23E3"/>
    <w:pPr>
      <w:ind w:left="720"/>
      <w:contextualSpacing/>
    </w:pPr>
  </w:style>
  <w:style w:type="table" w:styleId="a7">
    <w:name w:val="Table Grid"/>
    <w:basedOn w:val="a1"/>
    <w:uiPriority w:val="39"/>
    <w:rsid w:val="006B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61148"/>
    <w:rPr>
      <w:b/>
      <w:bCs/>
    </w:rPr>
  </w:style>
  <w:style w:type="character" w:styleId="a9">
    <w:name w:val="Emphasis"/>
    <w:basedOn w:val="a0"/>
    <w:uiPriority w:val="20"/>
    <w:qFormat/>
    <w:rsid w:val="00C61148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9A500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Normal (Web)"/>
    <w:basedOn w:val="a"/>
    <w:uiPriority w:val="99"/>
    <w:unhideWhenUsed/>
    <w:rsid w:val="00A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4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NfETncqMhLQaU2L7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cpitanie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mailto:socialnoepitanie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27</Pages>
  <Words>7777</Words>
  <Characters>44333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2020-06-26T11:08:00Z</dcterms:created>
  <dcterms:modified xsi:type="dcterms:W3CDTF">2020-07-03T12:28:00Z</dcterms:modified>
</cp:coreProperties>
</file>