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22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820"/>
      </w:tblGrid>
      <w:tr w:rsidR="00E66A0A" w:rsidRPr="00704D5D" w:rsidTr="00E66A0A">
        <w:trPr>
          <w:trHeight w:val="2268"/>
        </w:trPr>
        <w:tc>
          <w:tcPr>
            <w:tcW w:w="14224" w:type="dxa"/>
          </w:tcPr>
          <w:p w:rsidR="00E66A0A" w:rsidRPr="00704D5D" w:rsidRDefault="00E66A0A" w:rsidP="00A57CB3">
            <w:pPr>
              <w:ind w:right="-2"/>
              <w:jc w:val="right"/>
              <w:rPr>
                <w:rFonts w:cs="Times New Roman"/>
                <w:color w:val="000000" w:themeColor="text1"/>
                <w:szCs w:val="28"/>
              </w:rPr>
            </w:pPr>
            <w:r w:rsidRPr="00704D5D">
              <w:rPr>
                <w:rFonts w:cs="Times New Roman"/>
                <w:noProof/>
                <w:color w:val="000000" w:themeColor="text1"/>
                <w:szCs w:val="28"/>
                <w:lang w:eastAsia="ru-RU"/>
              </w:rPr>
              <w:drawing>
                <wp:inline distT="0" distB="0" distL="0" distR="0">
                  <wp:extent cx="7122593" cy="9338400"/>
                  <wp:effectExtent l="1123950" t="0" r="1107007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19598" cy="933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30E" w:rsidRPr="00704D5D" w:rsidRDefault="001C030E" w:rsidP="00FB2917">
      <w:pPr>
        <w:ind w:firstLine="0"/>
        <w:rPr>
          <w:rFonts w:cs="Times New Roman"/>
          <w:bCs/>
          <w:color w:val="000000" w:themeColor="text1"/>
          <w:lang w:eastAsia="ru-RU"/>
        </w:rPr>
      </w:pPr>
    </w:p>
    <w:tbl>
      <w:tblPr>
        <w:tblStyle w:val="a3"/>
        <w:tblW w:w="14898" w:type="dxa"/>
        <w:tblLook w:val="04A0"/>
      </w:tblPr>
      <w:tblGrid>
        <w:gridCol w:w="860"/>
        <w:gridCol w:w="2688"/>
        <w:gridCol w:w="3813"/>
        <w:gridCol w:w="1888"/>
        <w:gridCol w:w="1273"/>
        <w:gridCol w:w="4376"/>
      </w:tblGrid>
      <w:tr w:rsidR="007E1E18" w:rsidRPr="00704D5D" w:rsidTr="00782583">
        <w:tc>
          <w:tcPr>
            <w:tcW w:w="816" w:type="dxa"/>
            <w:vMerge w:val="restart"/>
          </w:tcPr>
          <w:p w:rsidR="007E1E18" w:rsidRPr="00704D5D" w:rsidRDefault="007E1E18" w:rsidP="00E66A0A">
            <w:pPr>
              <w:spacing w:after="200" w:line="276" w:lineRule="auto"/>
              <w:ind w:firstLine="0"/>
              <w:rPr>
                <w:rFonts w:eastAsiaTheme="minorEastAsi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и согласование проектов локальных нормативных актов, содержащих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FB2917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завхоз,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ascii="TimesNewRoman" w:hAnsi="TimesNew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NewRoman" w:hAnsi="TimesNewRoman"/>
                <w:color w:val="000000" w:themeColor="text1"/>
                <w:sz w:val="24"/>
                <w:szCs w:val="24"/>
              </w:rPr>
              <w:t>совместных рабочих групп</w:t>
            </w:r>
            <w:r w:rsidRPr="00704D5D">
              <w:rPr>
                <w:rFonts w:ascii="Times-Roman" w:hAnsi="Times-Roman"/>
                <w:color w:val="000000" w:themeColor="text1"/>
                <w:sz w:val="24"/>
                <w:szCs w:val="24"/>
              </w:rPr>
              <w:t>; Разъяснение работникам учреждения:</w:t>
            </w:r>
            <w:r w:rsidRPr="00704D5D">
              <w:rPr>
                <w:rFonts w:ascii="Times-Roman" w:hAnsi="Times-Roman"/>
                <w:color w:val="000000" w:themeColor="text1"/>
                <w:sz w:val="24"/>
                <w:szCs w:val="24"/>
              </w:rPr>
              <w:br/>
              <w:t xml:space="preserve">- </w:t>
            </w:r>
            <w:r w:rsidRPr="00704D5D">
              <w:rPr>
                <w:rFonts w:ascii="TimesNewRoman" w:hAnsi="TimesNewRoman"/>
                <w:color w:val="000000" w:themeColor="text1"/>
                <w:sz w:val="24"/>
                <w:szCs w:val="24"/>
              </w:rPr>
              <w:t>обязанности незамедлительно сообщить представителю нанимателя о склонении его к совершению коррупционного правонарушения</w:t>
            </w:r>
            <w:r w:rsidRPr="00704D5D">
              <w:rPr>
                <w:rFonts w:ascii="Times-Roman" w:hAnsi="Times-Roman"/>
                <w:color w:val="000000" w:themeColor="text1"/>
                <w:sz w:val="24"/>
                <w:szCs w:val="24"/>
              </w:rPr>
              <w:t>;</w:t>
            </w:r>
            <w:r w:rsidRPr="00704D5D">
              <w:rPr>
                <w:rFonts w:ascii="Times-Roman" w:hAnsi="Times-Roman"/>
                <w:color w:val="000000" w:themeColor="text1"/>
                <w:sz w:val="24"/>
                <w:szCs w:val="24"/>
              </w:rPr>
              <w:br/>
              <w:t xml:space="preserve">- </w:t>
            </w:r>
            <w:r w:rsidRPr="00704D5D">
              <w:rPr>
                <w:rFonts w:ascii="TimesNewRoman" w:hAnsi="TimesNewRoman"/>
                <w:color w:val="000000" w:themeColor="text1"/>
                <w:sz w:val="24"/>
                <w:szCs w:val="24"/>
              </w:rPr>
              <w:t>ответственности за совершение коррупционных правонарушений</w:t>
            </w:r>
            <w:r w:rsidRPr="00704D5D">
              <w:rPr>
                <w:rFonts w:ascii="Times-Roman" w:hAnsi="Times-Roman"/>
                <w:color w:val="000000" w:themeColor="text1"/>
                <w:sz w:val="24"/>
                <w:szCs w:val="24"/>
              </w:rPr>
              <w:t>.</w:t>
            </w:r>
          </w:p>
          <w:p w:rsidR="007E1E18" w:rsidRPr="00704D5D" w:rsidRDefault="007E1E18" w:rsidP="00A57CB3">
            <w:pPr>
              <w:ind w:firstLine="0"/>
              <w:rPr>
                <w:rFonts w:ascii="TimesNewRoman" w:hAnsi="TimesNewRoman"/>
                <w:color w:val="000000" w:themeColor="text1"/>
                <w:sz w:val="24"/>
                <w:szCs w:val="24"/>
              </w:rPr>
            </w:pPr>
          </w:p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ascii="TimesNewRoman" w:hAnsi="TimesNewRoman"/>
                <w:color w:val="000000" w:themeColor="text1"/>
                <w:sz w:val="24"/>
                <w:szCs w:val="24"/>
              </w:rPr>
              <w:t>Информационная открытость деятельности учреждения</w:t>
            </w:r>
            <w:r w:rsidRPr="00704D5D">
              <w:rPr>
                <w:rFonts w:ascii="Times-Roman" w:hAnsi="Times-Roman"/>
                <w:color w:val="000000" w:themeColor="text1"/>
                <w:sz w:val="24"/>
                <w:szCs w:val="24"/>
              </w:rPr>
              <w:t>. Соблюдение утвержденной антикоррупционной политики.</w:t>
            </w:r>
          </w:p>
        </w:tc>
      </w:tr>
      <w:tr w:rsidR="007E1E18" w:rsidRPr="00704D5D" w:rsidTr="00782583">
        <w:tc>
          <w:tcPr>
            <w:tcW w:w="816" w:type="dxa"/>
            <w:vMerge/>
          </w:tcPr>
          <w:p w:rsidR="007E1E18" w:rsidRPr="00704D5D" w:rsidRDefault="007E1E18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и согласование проектов локальных правовых актов, содержащих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секретарь (</w:t>
            </w:r>
            <w:proofErr w:type="spellStart"/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делопроизво-дитель</w:t>
            </w:r>
            <w:proofErr w:type="spellEnd"/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E1E18" w:rsidRPr="00704D5D" w:rsidTr="00782583"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7E1E18" w:rsidRPr="00704D5D" w:rsidRDefault="007E1E18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Подготовка предложений по разработке, разработка, согласование проектов локальных нормативных актов в целях создания преференций для определенного круга субъектов.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завхоз,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33111" w:rsidRPr="00704D5D" w:rsidTr="00660794"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933111" w:rsidRPr="00704D5D" w:rsidRDefault="007E1E18" w:rsidP="007E1E18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антикоррупционной и правовой экспертизы локальных нормативных актов 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Несоставление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экспертного заключения по результатам проведения антикоррупционной экспертизы о наличии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коррупциогенных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факторов в проекте локального нормативного акта.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</w:tcBorders>
          </w:tcPr>
          <w:p w:rsidR="00933111" w:rsidRPr="00704D5D" w:rsidRDefault="00933111" w:rsidP="00660794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t>завхоз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</w:t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t>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Информирование населения о возможности и необходимости участия в проведении независимой антикоррупционной экспертизы проектов локальных нормативных актов;</w:t>
            </w: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Организация повышения профессионального уровня работников учреждения, осуществляющих проведение антикоррупционной экспертизы;</w:t>
            </w: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Перераспределение функций между работниками учреждения внутри структурного подразделения.</w:t>
            </w:r>
          </w:p>
        </w:tc>
      </w:tr>
      <w:tr w:rsidR="007E1E18" w:rsidRPr="00704D5D" w:rsidTr="002B0101">
        <w:tc>
          <w:tcPr>
            <w:tcW w:w="816" w:type="dxa"/>
            <w:vMerge/>
          </w:tcPr>
          <w:p w:rsidR="007E1E18" w:rsidRPr="00704D5D" w:rsidRDefault="007E1E18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Разработка, согласование проектов локальных нормативных актов, содержащих нормы, установление которых выходит за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пределы полномочий учреждения.</w:t>
            </w:r>
          </w:p>
        </w:tc>
        <w:tc>
          <w:tcPr>
            <w:tcW w:w="1890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E1E18" w:rsidRPr="00704D5D" w:rsidTr="002B0101">
        <w:tc>
          <w:tcPr>
            <w:tcW w:w="816" w:type="dxa"/>
            <w:vMerge/>
          </w:tcPr>
          <w:p w:rsidR="007E1E18" w:rsidRPr="00704D5D" w:rsidRDefault="007E1E18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Подготовка экспертных заключений о соответствии федеральному и региональному законодательству проектов локальных нормативных актов, содержащих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E1E18" w:rsidRPr="00704D5D" w:rsidTr="002B0101">
        <w:tc>
          <w:tcPr>
            <w:tcW w:w="816" w:type="dxa"/>
            <w:vMerge/>
          </w:tcPr>
          <w:p w:rsidR="007E1E18" w:rsidRPr="00704D5D" w:rsidRDefault="007E1E18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Непредставление проектов локальных нормативных актов, содержащих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факторы, на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антикоррупционную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экспертизу.</w:t>
            </w:r>
          </w:p>
        </w:tc>
        <w:tc>
          <w:tcPr>
            <w:tcW w:w="1890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E1E18" w:rsidRPr="00704D5D" w:rsidRDefault="007E1E18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E1E18" w:rsidRPr="00704D5D" w:rsidRDefault="007E1E18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33111" w:rsidRPr="00704D5D" w:rsidTr="00660794">
        <w:tc>
          <w:tcPr>
            <w:tcW w:w="816" w:type="dxa"/>
            <w:vMerge w:val="restart"/>
          </w:tcPr>
          <w:p w:rsidR="00933111" w:rsidRPr="00704D5D" w:rsidRDefault="007E1E18" w:rsidP="007E1E18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left="284" w:right="0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93" w:type="dxa"/>
            <w:vMerge w:val="restart"/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Представление интересов учреждения в судебных и иных органах власти</w:t>
            </w:r>
          </w:p>
        </w:tc>
        <w:tc>
          <w:tcPr>
            <w:tcW w:w="3829" w:type="dxa"/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Ненадлежащее исполнение обязанностей представителя учреждения (пассивная позиция при защите интересов учреждения) с целью принятия решений в пользу иных заинтересованных лиц  при представлении интересов учреждения в судебных и иных органах власти;</w:t>
            </w: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Злоупотребление </w:t>
            </w:r>
            <w:proofErr w:type="spellStart"/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предоставлен-ными</w:t>
            </w:r>
            <w:proofErr w:type="spellEnd"/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полномочиями (в обмен на обещанное вознаграждение отказ от исковых требований, признание исковых требований, заключение мирового соглашения в нарушение интересов учреждения).</w:t>
            </w:r>
          </w:p>
        </w:tc>
        <w:tc>
          <w:tcPr>
            <w:tcW w:w="1890" w:type="dxa"/>
            <w:vMerge w:val="restart"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И.о.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заведующего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(</w:t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t>старший</w:t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),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</w:t>
            </w:r>
          </w:p>
        </w:tc>
        <w:tc>
          <w:tcPr>
            <w:tcW w:w="1276" w:type="dxa"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Обязательное заблаговременное </w:t>
            </w:r>
            <w:r w:rsidR="00704D5D"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согласование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правовой позиции представителя учреждения с руководителем учреждения.</w:t>
            </w: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ответственности за совершение коррупционных правонарушений;</w:t>
            </w: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33111" w:rsidRPr="00704D5D" w:rsidTr="00660794">
        <w:tc>
          <w:tcPr>
            <w:tcW w:w="816" w:type="dxa"/>
            <w:vMerge/>
          </w:tcPr>
          <w:p w:rsidR="00933111" w:rsidRPr="00704D5D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Выработка позиции представления в суде интересов учреждения, используя договоренность с </w:t>
            </w: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участниками судебного процесса.</w:t>
            </w:r>
          </w:p>
        </w:tc>
        <w:tc>
          <w:tcPr>
            <w:tcW w:w="1890" w:type="dxa"/>
            <w:vMerge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33111" w:rsidRPr="00704D5D" w:rsidRDefault="00933111" w:rsidP="00A57CB3">
            <w:pPr>
              <w:spacing w:beforeAutospacing="1" w:afterAutospacing="1"/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33111" w:rsidRPr="00704D5D" w:rsidTr="00660794">
        <w:tc>
          <w:tcPr>
            <w:tcW w:w="816" w:type="dxa"/>
            <w:vMerge/>
          </w:tcPr>
          <w:p w:rsidR="00933111" w:rsidRPr="00704D5D" w:rsidRDefault="00933111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933111" w:rsidRPr="00704D5D" w:rsidRDefault="00933111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Получение положительного решения по делам учреждения, инициируя разработку проекта локального нормативного акта, содержащего </w:t>
            </w:r>
            <w:proofErr w:type="spellStart"/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коррупциогенные</w:t>
            </w:r>
            <w:proofErr w:type="spellEnd"/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факторы.</w:t>
            </w:r>
          </w:p>
        </w:tc>
        <w:tc>
          <w:tcPr>
            <w:tcW w:w="1890" w:type="dxa"/>
            <w:vMerge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33111" w:rsidRPr="00704D5D" w:rsidRDefault="00933111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33111" w:rsidRPr="00704D5D" w:rsidRDefault="00933111" w:rsidP="00A57CB3">
            <w:pPr>
              <w:spacing w:beforeAutospacing="1" w:afterAutospacing="1"/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C030E" w:rsidRPr="00704D5D" w:rsidTr="00660794">
        <w:tc>
          <w:tcPr>
            <w:tcW w:w="816" w:type="dxa"/>
          </w:tcPr>
          <w:p w:rsidR="001C030E" w:rsidRPr="00704D5D" w:rsidRDefault="00704D5D" w:rsidP="00704D5D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693" w:type="dxa"/>
          </w:tcPr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Организация договорной работы (правовая экспертиза проектов договоров (соглашений), заключаемых от имени учреждения; подготовка по ним заключений, замечаний и предложений; мониторинг исполнения договоров (соглашений))</w:t>
            </w:r>
          </w:p>
        </w:tc>
        <w:tc>
          <w:tcPr>
            <w:tcW w:w="3829" w:type="dxa"/>
          </w:tcPr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Согласование проектов договоров (соглашений), предоставляющих необоснованные преимущества отдельным субъектам, в обмен на полученное (обещанное) от заинтересованных лиц вознаграждение.</w:t>
            </w:r>
          </w:p>
        </w:tc>
        <w:tc>
          <w:tcPr>
            <w:tcW w:w="1890" w:type="dxa"/>
          </w:tcPr>
          <w:p w:rsidR="001C030E" w:rsidRPr="00704D5D" w:rsidRDefault="00F73425" w:rsidP="00660794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t>завхоз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</w:t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t>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</w:tcPr>
          <w:p w:rsidR="001C030E" w:rsidRPr="00704D5D" w:rsidRDefault="00F73425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Нормативное регулирование порядка согласования договоров (соглашений);</w:t>
            </w:r>
          </w:p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Исключение необходимости личного взаимодействия (общения) работников учреждения с гражданами и представителями организаций;</w:t>
            </w:r>
          </w:p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C030E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Формирование негативного отношения к поведению должностных лиц, рабо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т-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ников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, которое может восприниматься окружающими как согласие принять взятку или как просьба о даче взятки.</w:t>
            </w:r>
          </w:p>
          <w:p w:rsidR="00704D5D" w:rsidRDefault="00704D5D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704D5D" w:rsidRDefault="00704D5D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704D5D" w:rsidRDefault="00704D5D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:rsidR="00704D5D" w:rsidRPr="00704D5D" w:rsidRDefault="00704D5D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C030E" w:rsidRPr="00704D5D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704D5D" w:rsidRDefault="00F73425" w:rsidP="00F73425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/>
              <w:outlineLvl w:val="1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color w:val="000000" w:themeColor="text1"/>
                <w:sz w:val="24"/>
                <w:szCs w:val="24"/>
              </w:rPr>
              <w:lastRenderedPageBreak/>
              <w:t xml:space="preserve">2. Финансово-экономическая служба, </w:t>
            </w:r>
            <w:proofErr w:type="spellStart"/>
            <w:r w:rsidRPr="00704D5D">
              <w:rPr>
                <w:color w:val="000000" w:themeColor="text1"/>
                <w:sz w:val="24"/>
                <w:szCs w:val="24"/>
              </w:rPr>
              <w:t>проектно-методическтий</w:t>
            </w:r>
            <w:proofErr w:type="spellEnd"/>
            <w:r w:rsidRPr="00704D5D">
              <w:rPr>
                <w:color w:val="000000" w:themeColor="text1"/>
                <w:sz w:val="24"/>
                <w:szCs w:val="24"/>
              </w:rPr>
              <w:t xml:space="preserve"> совет, медицинская служба</w:t>
            </w:r>
          </w:p>
        </w:tc>
      </w:tr>
      <w:tr w:rsidR="00660794" w:rsidRPr="00704D5D" w:rsidTr="00660794">
        <w:tc>
          <w:tcPr>
            <w:tcW w:w="816" w:type="dxa"/>
            <w:vMerge w:val="restart"/>
          </w:tcPr>
          <w:p w:rsidR="00660794" w:rsidRPr="00704D5D" w:rsidRDefault="00660794" w:rsidP="0066079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693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Осуществление функций контроля (надзора)</w:t>
            </w:r>
            <w:r w:rsidRPr="00704D5D">
              <w:rPr>
                <w:rStyle w:val="aa"/>
                <w:rFonts w:cs="Times New Roman"/>
                <w:color w:val="000000" w:themeColor="text1"/>
                <w:sz w:val="24"/>
                <w:szCs w:val="24"/>
                <w:lang w:eastAsia="ru-RU"/>
              </w:rPr>
              <w:footnoteReference w:id="1"/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в рамках полномочий учреждения</w:t>
            </w: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Принятие решения о проведении мероприятий по контролю (надзору) выборочно в отношении отдельных организаций.</w:t>
            </w:r>
          </w:p>
        </w:tc>
        <w:tc>
          <w:tcPr>
            <w:tcW w:w="1890" w:type="dxa"/>
          </w:tcPr>
          <w:p w:rsidR="00660794" w:rsidRPr="00704D5D" w:rsidRDefault="00660794" w:rsidP="00660794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завхоз,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медицинская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сестра, медицинская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сестра (для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организации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питания)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proofErr w:type="gramEnd"/>
          </w:p>
        </w:tc>
        <w:tc>
          <w:tcPr>
            <w:tcW w:w="1276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работником учреждения при осуществлении коррупционно-опасной функции</w:t>
            </w: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Комиссионное проведение </w:t>
            </w: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контрольных (надзорных) мероприятий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660794" w:rsidRPr="00704D5D" w:rsidTr="00660794">
        <w:trPr>
          <w:trHeight w:val="2537"/>
        </w:trPr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660794" w:rsidRPr="00704D5D" w:rsidRDefault="00660794" w:rsidP="00A57CB3">
            <w:pPr>
              <w:spacing w:before="100" w:beforeAutospacing="1" w:after="100" w:afterAutospacing="1"/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По завершении мероприятий по контролю (надзору) </w:t>
            </w:r>
            <w:proofErr w:type="spellStart"/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неотражение</w:t>
            </w:r>
            <w:proofErr w:type="spellEnd"/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 акте (справке) о результатах мероприятия по контролю (надзору) выявленных нарушений законодательства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в обмен на полученное (обещанное) вознаграждение.</w:t>
            </w:r>
          </w:p>
        </w:tc>
        <w:tc>
          <w:tcPr>
            <w:tcW w:w="1890" w:type="dxa"/>
            <w:vMerge w:val="restart"/>
            <w:tcBorders>
              <w:top w:val="nil"/>
            </w:tcBorders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сестра (для организации питания)</w:t>
            </w:r>
          </w:p>
        </w:tc>
        <w:tc>
          <w:tcPr>
            <w:tcW w:w="1276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794" w:rsidRPr="00704D5D" w:rsidTr="00660794">
        <w:trPr>
          <w:trHeight w:val="2719"/>
        </w:trPr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660794" w:rsidRPr="00704D5D" w:rsidRDefault="00660794" w:rsidP="00A57CB3">
            <w:pPr>
              <w:spacing w:beforeAutospacing="1" w:afterAutospacing="1"/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Согласование решения, принятого по результатам проведения мероприятий по контролю (надзору), не содержащего информацию о выявленных нарушениях законодательства в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1890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794" w:rsidRPr="00704D5D" w:rsidTr="00660794"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nil"/>
            </w:tcBorders>
          </w:tcPr>
          <w:p w:rsidR="00660794" w:rsidRPr="00704D5D" w:rsidRDefault="00660794" w:rsidP="00A57CB3">
            <w:pPr>
              <w:spacing w:beforeAutospacing="1" w:afterAutospacing="1"/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Принятие по результатам проведения мероприятий по контролю (надзору) формального решения, не содержащего информацию о выявленных нарушениях законодательства в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обмен на полученное (обещанное) вознаграждение.</w:t>
            </w:r>
          </w:p>
        </w:tc>
        <w:tc>
          <w:tcPr>
            <w:tcW w:w="1890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</w:tcBorders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C030E" w:rsidRPr="00704D5D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704D5D" w:rsidRDefault="001005FB" w:rsidP="001005FB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/>
              <w:outlineLvl w:val="1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color w:val="000000" w:themeColor="text1"/>
                <w:sz w:val="24"/>
                <w:szCs w:val="24"/>
              </w:rPr>
              <w:t>3. Финансово-экономическая служба</w:t>
            </w:r>
          </w:p>
        </w:tc>
      </w:tr>
      <w:tr w:rsidR="00660794" w:rsidRPr="00704D5D" w:rsidTr="00660794">
        <w:tc>
          <w:tcPr>
            <w:tcW w:w="816" w:type="dxa"/>
            <w:vMerge w:val="restart"/>
          </w:tcPr>
          <w:p w:rsidR="00660794" w:rsidRPr="00704D5D" w:rsidRDefault="00660794" w:rsidP="001005FB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693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Осуществление функций распорядителя и получателя бюджетных средств, предусмотренных на 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финансирование возложенных на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учреждение полномочий.</w:t>
            </w: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При проверке правильности оформления поступивших на оплату первичных документов и их соответствия суммам, заявленным на данные расходы в кассовом плане, работник учреждения выявляет, что определенные работы (услуги):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-  уже были ранее оплачены;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- не 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предусмотрены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государственным (муниципальным) контрактом (договором). При этом от заинтересованного лица служащему поступает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предложение за вознаграждение провести оплату.</w:t>
            </w:r>
          </w:p>
        </w:tc>
        <w:tc>
          <w:tcPr>
            <w:tcW w:w="1890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276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Исключение необходимости личного взаимодействия (общения) служащих с гражданами и представителями организаций.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660794" w:rsidRPr="00704D5D" w:rsidTr="00660794">
        <w:trPr>
          <w:trHeight w:val="2836"/>
        </w:trPr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 целях получения материальной выгоды от заинтересованного лица работнику учреждения поступает предложение за вознаграждение: - скрыть наличие просроченной дебиторской задолженности;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не принимать надлежащие меры к погашению просроченной дебиторской задолженности.</w:t>
            </w:r>
          </w:p>
        </w:tc>
        <w:tc>
          <w:tcPr>
            <w:tcW w:w="1890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794" w:rsidRPr="00704D5D" w:rsidTr="00660794">
        <w:tc>
          <w:tcPr>
            <w:tcW w:w="816" w:type="dxa"/>
            <w:vMerge w:val="restart"/>
          </w:tcPr>
          <w:p w:rsidR="00660794" w:rsidRPr="00704D5D" w:rsidRDefault="00660794" w:rsidP="001005FB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693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Осуществление полномочий собственника </w:t>
            </w: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Согласование крупных сделок с нарушением установленного порядка в интересах отдельных лиц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704D5D">
              <w:rPr>
                <w:rFonts w:cs="Times New Roman"/>
                <w:bCs/>
                <w:color w:val="000000" w:themeColor="text1"/>
                <w:sz w:val="24"/>
                <w:szCs w:val="24"/>
                <w:lang w:eastAsia="ru-RU"/>
              </w:rPr>
              <w:t>связи с полученным (обещанным) от них (иных заинтересованных лиц) вознаграждением.</w:t>
            </w:r>
          </w:p>
        </w:tc>
        <w:tc>
          <w:tcPr>
            <w:tcW w:w="1890" w:type="dxa"/>
          </w:tcPr>
          <w:p w:rsidR="00660794" w:rsidRPr="00704D5D" w:rsidRDefault="00660794" w:rsidP="00660794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завхоз,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работником учреждения при осуществлении коррупционно-опасной функции;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794" w:rsidRPr="00704D5D" w:rsidTr="00660794"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Необоснованное согласование или необоснованный отказ в согласовании предоставления в аренду государственного (муниципального) имущества, находящегося в оперативном управлении учреждения.</w:t>
            </w:r>
          </w:p>
        </w:tc>
        <w:tc>
          <w:tcPr>
            <w:tcW w:w="1890" w:type="dxa"/>
          </w:tcPr>
          <w:p w:rsidR="00660794" w:rsidRPr="00704D5D" w:rsidRDefault="00660794" w:rsidP="001005FB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276" w:type="dxa"/>
          </w:tcPr>
          <w:p w:rsidR="00660794" w:rsidRPr="00704D5D" w:rsidRDefault="00660794" w:rsidP="001005FB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низкая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Установление четкой регламентации порядка и сроков совершения действий работником учреждения.</w:t>
            </w:r>
          </w:p>
        </w:tc>
      </w:tr>
      <w:tr w:rsidR="001C030E" w:rsidRPr="00704D5D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704D5D" w:rsidRDefault="00AA4D14" w:rsidP="00660794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/>
              <w:outlineLvl w:val="1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color w:val="000000" w:themeColor="text1"/>
                <w:sz w:val="24"/>
                <w:szCs w:val="24"/>
              </w:rPr>
              <w:t xml:space="preserve">4. Финансово-экономическая служба, </w:t>
            </w:r>
            <w:proofErr w:type="spellStart"/>
            <w:r w:rsidRPr="00704D5D">
              <w:rPr>
                <w:color w:val="000000" w:themeColor="text1"/>
                <w:sz w:val="24"/>
                <w:szCs w:val="24"/>
              </w:rPr>
              <w:t>проектно-методическтий</w:t>
            </w:r>
            <w:proofErr w:type="spellEnd"/>
            <w:r w:rsidRPr="00704D5D">
              <w:rPr>
                <w:color w:val="000000" w:themeColor="text1"/>
                <w:sz w:val="24"/>
                <w:szCs w:val="24"/>
              </w:rPr>
              <w:t xml:space="preserve"> совет, медицинская служба</w:t>
            </w:r>
          </w:p>
        </w:tc>
      </w:tr>
      <w:tr w:rsidR="00660794" w:rsidRPr="00704D5D" w:rsidTr="00660794">
        <w:tc>
          <w:tcPr>
            <w:tcW w:w="816" w:type="dxa"/>
            <w:vMerge w:val="restart"/>
          </w:tcPr>
          <w:p w:rsidR="00660794" w:rsidRPr="00704D5D" w:rsidRDefault="00660794" w:rsidP="00AA4D14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693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Осуществление функций государственного (муниципального) заказчика, осуществляющего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закупки товаров, работ, услуг для государственных (муниципальных) нужд</w:t>
            </w:r>
            <w:proofErr w:type="gramEnd"/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 ходе разработки и составления технической документации, подготовки проектов государственных (муниципальных) контрактов установление необоснованных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преимуще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ств дл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я отдельных участников закупки.</w:t>
            </w:r>
          </w:p>
        </w:tc>
        <w:tc>
          <w:tcPr>
            <w:tcW w:w="1890" w:type="dxa"/>
          </w:tcPr>
          <w:p w:rsidR="00660794" w:rsidRPr="00704D5D" w:rsidRDefault="00660794" w:rsidP="00660794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завхоз,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медицинская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сестра,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медицинская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сестра (для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организации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питания)</w:t>
            </w:r>
          </w:p>
        </w:tc>
        <w:tc>
          <w:tcPr>
            <w:tcW w:w="1276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средняя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работником учреждения при осуществлении коррупционно-опасной функции;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Проведение антикоррупционной экспертизы проектов государственных (муниципальных) контрактов, договоров либо технических заданий к ним;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660794" w:rsidRPr="00704D5D" w:rsidTr="00660794"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При подготовке обоснования начальной (максимальной) цены контракта необоснованно:             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расширен (ограничен) круг возможных участников закупки; - необоснованно завышена (занижена) начальная (максимальная) цена контракта.</w:t>
            </w:r>
            <w:proofErr w:type="gramEnd"/>
          </w:p>
        </w:tc>
        <w:tc>
          <w:tcPr>
            <w:tcW w:w="1890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экономист</w:t>
            </w:r>
          </w:p>
        </w:tc>
        <w:tc>
          <w:tcPr>
            <w:tcW w:w="1276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Подготовка отчета об исследовании рынка начальной цены контракта;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794" w:rsidRPr="00704D5D" w:rsidTr="00660794"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государственных (муниципальных) контрактов (договоров). </w:t>
            </w:r>
          </w:p>
        </w:tc>
        <w:tc>
          <w:tcPr>
            <w:tcW w:w="1890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завхоз,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медицинская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сестра,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медицинская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сестра (для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организации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питания)</w:t>
            </w:r>
          </w:p>
        </w:tc>
        <w:tc>
          <w:tcPr>
            <w:tcW w:w="1276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Комиссионный прием результатов выполненных работ (поставленных товаров, оказанных услуг);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</w:tr>
      <w:tr w:rsidR="00660794" w:rsidRPr="00704D5D" w:rsidTr="00660794">
        <w:trPr>
          <w:trHeight w:val="694"/>
        </w:trPr>
        <w:tc>
          <w:tcPr>
            <w:tcW w:w="816" w:type="dxa"/>
            <w:vMerge w:val="restart"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При ведении претензионной работы работнику учреждения предлагается за вознаграждение способствовать не предъявлению претензии либо составить претензию, предусматривающую возможность уклонения от ответственности за допущенные нарушения государственного (муниципального) контракта (договора).</w:t>
            </w:r>
          </w:p>
        </w:tc>
        <w:tc>
          <w:tcPr>
            <w:tcW w:w="1890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</w:p>
        </w:tc>
        <w:tc>
          <w:tcPr>
            <w:tcW w:w="1276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работником учреждения при осуществлении коррупционно-опасной функции.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794" w:rsidRPr="00704D5D" w:rsidTr="00660794"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9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Прямые контакты и переговоры с потенциальным участником закупки.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Дискриминационные изменения документации.</w:t>
            </w:r>
          </w:p>
        </w:tc>
        <w:tc>
          <w:tcPr>
            <w:tcW w:w="1890" w:type="dxa"/>
          </w:tcPr>
          <w:p w:rsidR="00660794" w:rsidRPr="00704D5D" w:rsidRDefault="00660794" w:rsidP="004F7D16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главный бухгалтер</w:t>
            </w:r>
          </w:p>
        </w:tc>
        <w:tc>
          <w:tcPr>
            <w:tcW w:w="1276" w:type="dxa"/>
          </w:tcPr>
          <w:p w:rsidR="00660794" w:rsidRPr="00704D5D" w:rsidRDefault="00660794" w:rsidP="004F7D16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низкая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работником учреждения при осуществлении коррупционно-опасной функции;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Оборудование мест взаимодействия работников учреждения и представителей участников торгов средствами ауди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о-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видео-записи</w:t>
            </w:r>
            <w:proofErr w:type="spell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60794" w:rsidRPr="00704D5D" w:rsidTr="00660794">
        <w:tc>
          <w:tcPr>
            <w:tcW w:w="816" w:type="dxa"/>
            <w:vMerge w:val="restart"/>
          </w:tcPr>
          <w:p w:rsidR="00660794" w:rsidRPr="00704D5D" w:rsidRDefault="00660794" w:rsidP="0054019C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693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Оказание государственной (муниципальной) услуги</w:t>
            </w:r>
            <w:r w:rsidRPr="00704D5D">
              <w:rPr>
                <w:rStyle w:val="aa"/>
                <w:rFonts w:cs="Times New Roman"/>
                <w:color w:val="000000" w:themeColor="text1"/>
                <w:sz w:val="24"/>
                <w:szCs w:val="24"/>
                <w:lang w:eastAsia="ru-RU"/>
              </w:rPr>
              <w:footnoteReference w:id="2"/>
            </w: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Установление необоснованных преимуще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ств пр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и оказании государственной (муниципальной) услуги.</w:t>
            </w:r>
          </w:p>
        </w:tc>
        <w:tc>
          <w:tcPr>
            <w:tcW w:w="1890" w:type="dxa"/>
            <w:vMerge w:val="restart"/>
          </w:tcPr>
          <w:p w:rsidR="00660794" w:rsidRPr="00704D5D" w:rsidRDefault="00660794" w:rsidP="00660794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завхоз,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педагоги</w:t>
            </w:r>
          </w:p>
        </w:tc>
        <w:tc>
          <w:tcPr>
            <w:tcW w:w="1276" w:type="dxa"/>
            <w:vMerge w:val="restart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Нормативное регулирование порядка оказания государственной (муниципальной) услуги;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Размещение на официальном сайте учреждения Административного регламента предоставления государственной (муниципальной) услуги;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Совершенствование механизма отбора 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работников учреждения для включения в состав комиссий, рабочих групп, принимающих соответствующие решения;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Осуществление контроля за исполнением положений Административного регламента оказания государственной (муниципальной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)у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слуги;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Разъяснение работникам учреждения: 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- мер ответственности за совершение коррупционных правонарушений.</w:t>
            </w:r>
          </w:p>
        </w:tc>
      </w:tr>
      <w:tr w:rsidR="00660794" w:rsidRPr="00704D5D" w:rsidTr="00660794">
        <w:tc>
          <w:tcPr>
            <w:tcW w:w="816" w:type="dxa"/>
            <w:vMerge/>
          </w:tcPr>
          <w:p w:rsidR="00660794" w:rsidRPr="00704D5D" w:rsidRDefault="00660794" w:rsidP="00A57CB3">
            <w:pPr>
              <w:pStyle w:val="2"/>
              <w:keepNext w:val="0"/>
              <w:keepLines w:val="0"/>
              <w:numPr>
                <w:ilvl w:val="0"/>
                <w:numId w:val="0"/>
              </w:numPr>
              <w:spacing w:before="0" w:after="0" w:line="240" w:lineRule="auto"/>
              <w:ind w:left="284" w:right="0"/>
              <w:jc w:val="left"/>
              <w:rPr>
                <w:rFonts w:eastAsia="Times New Roman"/>
                <w:b w:val="0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Незаконное оказание либо отказ в оказании государственной (муниципальной) услуги.</w:t>
            </w:r>
          </w:p>
        </w:tc>
        <w:tc>
          <w:tcPr>
            <w:tcW w:w="1890" w:type="dxa"/>
            <w:vMerge/>
          </w:tcPr>
          <w:p w:rsidR="00660794" w:rsidRPr="00704D5D" w:rsidRDefault="00660794" w:rsidP="00A57CB3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60794" w:rsidRPr="00704D5D" w:rsidRDefault="00660794" w:rsidP="00A57CB3">
            <w:pPr>
              <w:jc w:val="center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394" w:type="dxa"/>
          </w:tcPr>
          <w:p w:rsidR="00660794" w:rsidRPr="00704D5D" w:rsidRDefault="00660794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Введение или расширение процессуальных форм взаимодействия граждан (организаций) и должностных лиц, например, использование информационных технологий в качестве приоритетного направления для осуществления служебной деятельности («одно окно», системы электронного обмена информацией).</w:t>
            </w:r>
          </w:p>
        </w:tc>
      </w:tr>
      <w:tr w:rsidR="00660794" w:rsidRPr="00704D5D" w:rsidTr="00660794">
        <w:tc>
          <w:tcPr>
            <w:tcW w:w="816" w:type="dxa"/>
            <w:vMerge/>
          </w:tcPr>
          <w:p w:rsidR="00660794" w:rsidRPr="00704D5D" w:rsidRDefault="00660794" w:rsidP="00A57CB3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Требование от граждан (юридических лиц) информации и документов, предоставление которых не предусмотрено административным регламентом оказания услуги.</w:t>
            </w:r>
          </w:p>
        </w:tc>
        <w:tc>
          <w:tcPr>
            <w:tcW w:w="1890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60794" w:rsidRPr="00704D5D" w:rsidRDefault="00660794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Оптимизация перечня документо</w:t>
            </w:r>
            <w:proofErr w:type="gramStart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в(</w:t>
            </w:r>
            <w:proofErr w:type="gramEnd"/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>материалов, информации), которые граждане (юридические лица) обязаны предоставить для реализации права.</w:t>
            </w:r>
          </w:p>
        </w:tc>
      </w:tr>
      <w:tr w:rsidR="001C030E" w:rsidRPr="00704D5D" w:rsidTr="00660794">
        <w:tc>
          <w:tcPr>
            <w:tcW w:w="14898" w:type="dxa"/>
            <w:gridSpan w:val="6"/>
            <w:tcBorders>
              <w:bottom w:val="single" w:sz="4" w:space="0" w:color="auto"/>
            </w:tcBorders>
          </w:tcPr>
          <w:p w:rsidR="001C030E" w:rsidRPr="00704D5D" w:rsidRDefault="00933111" w:rsidP="00933111">
            <w:pPr>
              <w:pStyle w:val="1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240" w:after="120" w:line="240" w:lineRule="auto"/>
              <w:ind w:left="360" w:right="0" w:hanging="360"/>
              <w:outlineLvl w:val="1"/>
              <w:rPr>
                <w:rFonts w:eastAsiaTheme="minorEastAsia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color w:val="000000" w:themeColor="text1"/>
                <w:sz w:val="24"/>
                <w:szCs w:val="24"/>
              </w:rPr>
              <w:lastRenderedPageBreak/>
              <w:t xml:space="preserve">5. Финансово-экономическая служба, </w:t>
            </w:r>
            <w:proofErr w:type="spellStart"/>
            <w:r w:rsidRPr="00704D5D">
              <w:rPr>
                <w:color w:val="000000" w:themeColor="text1"/>
                <w:sz w:val="24"/>
                <w:szCs w:val="24"/>
              </w:rPr>
              <w:t>проектно-методическтий</w:t>
            </w:r>
            <w:proofErr w:type="spellEnd"/>
            <w:r w:rsidRPr="00704D5D">
              <w:rPr>
                <w:color w:val="000000" w:themeColor="text1"/>
                <w:sz w:val="24"/>
                <w:szCs w:val="24"/>
              </w:rPr>
              <w:t xml:space="preserve"> совет</w:t>
            </w:r>
          </w:p>
        </w:tc>
      </w:tr>
      <w:tr w:rsidR="001C030E" w:rsidRPr="00704D5D" w:rsidTr="00660794">
        <w:tc>
          <w:tcPr>
            <w:tcW w:w="816" w:type="dxa"/>
          </w:tcPr>
          <w:p w:rsidR="001C030E" w:rsidRPr="00704D5D" w:rsidRDefault="00933111" w:rsidP="00933111">
            <w:pPr>
              <w:pStyle w:val="1"/>
              <w:keepNext w:val="0"/>
              <w:keepLines w:val="0"/>
              <w:widowControl w:val="0"/>
              <w:numPr>
                <w:ilvl w:val="0"/>
                <w:numId w:val="0"/>
              </w:numPr>
              <w:tabs>
                <w:tab w:val="clear" w:pos="1134"/>
                <w:tab w:val="left" w:pos="567"/>
              </w:tabs>
              <w:spacing w:before="0" w:after="0" w:line="240" w:lineRule="auto"/>
              <w:ind w:right="0"/>
              <w:jc w:val="left"/>
              <w:outlineLvl w:val="1"/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eastAsiaTheme="minorEastAsia"/>
                <w:b w:val="0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693" w:type="dxa"/>
          </w:tcPr>
          <w:p w:rsidR="001C030E" w:rsidRPr="00704D5D" w:rsidRDefault="001C030E" w:rsidP="00A57CB3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  <w:lang w:eastAsia="ru-RU"/>
              </w:rPr>
              <w:t xml:space="preserve">Проведение конкурсов на замещение вакантной должности, на включение в кадровый резерв </w:t>
            </w:r>
          </w:p>
        </w:tc>
        <w:tc>
          <w:tcPr>
            <w:tcW w:w="3829" w:type="dxa"/>
          </w:tcPr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Победителем конкурса на замещение вакантной должности, на включение в кадровый резерв признан кандидат, не соответствующий квалификационным требованиям к данной должности, а по рекомендации, либо хороший знакомый, или по иным незаконным основаниям.</w:t>
            </w:r>
          </w:p>
        </w:tc>
        <w:tc>
          <w:tcPr>
            <w:tcW w:w="1890" w:type="dxa"/>
          </w:tcPr>
          <w:p w:rsidR="001C030E" w:rsidRPr="00704D5D" w:rsidRDefault="00933111" w:rsidP="00660794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Заведующий,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за</w:t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t>вхоз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, главный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бухгалтер</w:t>
            </w:r>
            <w:r w:rsidR="00660794" w:rsidRPr="00704D5D">
              <w:rPr>
                <w:rFonts w:cs="Times New Roman"/>
                <w:color w:val="000000" w:themeColor="text1"/>
                <w:sz w:val="24"/>
                <w:szCs w:val="24"/>
              </w:rPr>
              <w:t>,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старший</w:t>
            </w: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br/>
              <w:t>воспитатель</w:t>
            </w:r>
          </w:p>
        </w:tc>
        <w:tc>
          <w:tcPr>
            <w:tcW w:w="1276" w:type="dxa"/>
          </w:tcPr>
          <w:p w:rsidR="001C030E" w:rsidRPr="00704D5D" w:rsidRDefault="00933111" w:rsidP="00933111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cs="Times New Roman"/>
                <w:color w:val="000000" w:themeColor="text1"/>
                <w:sz w:val="24"/>
                <w:szCs w:val="24"/>
              </w:rPr>
              <w:t>низкая</w:t>
            </w:r>
          </w:p>
        </w:tc>
        <w:tc>
          <w:tcPr>
            <w:tcW w:w="4394" w:type="dxa"/>
          </w:tcPr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Коллегиальное принятие решений. </w:t>
            </w:r>
          </w:p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Размещение на официальном сайте информации о результатах конкурса.</w:t>
            </w:r>
          </w:p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Разъяснение работникам учреждения:</w:t>
            </w:r>
          </w:p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1C030E" w:rsidRPr="00704D5D" w:rsidRDefault="001C030E" w:rsidP="00A57CB3">
            <w:pPr>
              <w:pStyle w:val="ab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4D5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 мер ответственности за совершение коррупционных правонарушений.</w:t>
            </w:r>
          </w:p>
        </w:tc>
      </w:tr>
    </w:tbl>
    <w:p w:rsidR="001C030E" w:rsidRPr="00704D5D" w:rsidRDefault="001C030E" w:rsidP="001C030E">
      <w:pPr>
        <w:rPr>
          <w:rFonts w:cs="Times New Roman"/>
          <w:color w:val="000000" w:themeColor="text1"/>
          <w:sz w:val="24"/>
          <w:szCs w:val="24"/>
        </w:rPr>
      </w:pPr>
    </w:p>
    <w:p w:rsidR="001C030E" w:rsidRPr="00704D5D" w:rsidRDefault="001C030E" w:rsidP="001C030E">
      <w:pPr>
        <w:rPr>
          <w:rFonts w:cs="Times New Roman"/>
          <w:color w:val="000000" w:themeColor="text1"/>
          <w:sz w:val="24"/>
          <w:szCs w:val="24"/>
        </w:rPr>
      </w:pPr>
    </w:p>
    <w:p w:rsidR="009346ED" w:rsidRPr="00704D5D" w:rsidRDefault="009346ED">
      <w:pPr>
        <w:rPr>
          <w:rFonts w:cs="Times New Roman"/>
          <w:color w:val="000000" w:themeColor="text1"/>
          <w:sz w:val="24"/>
          <w:szCs w:val="24"/>
        </w:rPr>
      </w:pPr>
    </w:p>
    <w:sectPr w:rsidR="009346ED" w:rsidRPr="00704D5D" w:rsidSect="00E66A0A">
      <w:headerReference w:type="default" r:id="rId8"/>
      <w:footerReference w:type="default" r:id="rId9"/>
      <w:pgSz w:w="16838" w:h="11906" w:orient="landscape"/>
      <w:pgMar w:top="426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710" w:rsidRDefault="008A5710" w:rsidP="001C030E">
      <w:r>
        <w:separator/>
      </w:r>
    </w:p>
  </w:endnote>
  <w:endnote w:type="continuationSeparator" w:id="0">
    <w:p w:rsidR="008A5710" w:rsidRDefault="008A5710" w:rsidP="001C0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78052"/>
    </w:sdtPr>
    <w:sdtEndPr>
      <w:rPr>
        <w:sz w:val="24"/>
        <w:szCs w:val="24"/>
      </w:rPr>
    </w:sdtEndPr>
    <w:sdtContent>
      <w:p w:rsidR="00176535" w:rsidRPr="00861FA2" w:rsidRDefault="00ED5971">
        <w:pPr>
          <w:pStyle w:val="a6"/>
          <w:jc w:val="center"/>
          <w:rPr>
            <w:sz w:val="24"/>
            <w:szCs w:val="24"/>
          </w:rPr>
        </w:pPr>
        <w:r w:rsidRPr="00861FA2">
          <w:rPr>
            <w:sz w:val="24"/>
            <w:szCs w:val="24"/>
          </w:rPr>
          <w:fldChar w:fldCharType="begin"/>
        </w:r>
        <w:r w:rsidR="0064607B" w:rsidRPr="00861FA2">
          <w:rPr>
            <w:sz w:val="24"/>
            <w:szCs w:val="24"/>
          </w:rPr>
          <w:instrText xml:space="preserve"> PAGE   \* MERGEFORMAT </w:instrText>
        </w:r>
        <w:r w:rsidRPr="00861FA2">
          <w:rPr>
            <w:sz w:val="24"/>
            <w:szCs w:val="24"/>
          </w:rPr>
          <w:fldChar w:fldCharType="separate"/>
        </w:r>
        <w:r w:rsidR="003B6467">
          <w:rPr>
            <w:noProof/>
            <w:sz w:val="24"/>
            <w:szCs w:val="24"/>
          </w:rPr>
          <w:t>2</w:t>
        </w:r>
        <w:r w:rsidRPr="00861FA2">
          <w:rPr>
            <w:sz w:val="24"/>
            <w:szCs w:val="24"/>
          </w:rPr>
          <w:fldChar w:fldCharType="end"/>
        </w:r>
      </w:p>
    </w:sdtContent>
  </w:sdt>
  <w:p w:rsidR="00176535" w:rsidRPr="00E971E9" w:rsidRDefault="008A5710" w:rsidP="00AF236E">
    <w:pPr>
      <w:pStyle w:val="a6"/>
      <w:ind w:firstLine="0"/>
      <w:rPr>
        <w:rFonts w:cs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710" w:rsidRDefault="008A5710" w:rsidP="001C030E">
      <w:r>
        <w:separator/>
      </w:r>
    </w:p>
  </w:footnote>
  <w:footnote w:type="continuationSeparator" w:id="0">
    <w:p w:rsidR="008A5710" w:rsidRDefault="008A5710" w:rsidP="001C030E">
      <w:r>
        <w:continuationSeparator/>
      </w:r>
    </w:p>
  </w:footnote>
  <w:footnote w:id="1">
    <w:p w:rsidR="00660794" w:rsidRPr="002078EA" w:rsidRDefault="00660794" w:rsidP="001C030E">
      <w:pPr>
        <w:pStyle w:val="a8"/>
        <w:jc w:val="both"/>
      </w:pPr>
      <w:r w:rsidRPr="002078EA">
        <w:rPr>
          <w:rStyle w:val="aa"/>
        </w:rPr>
        <w:footnoteRef/>
      </w:r>
      <w:r w:rsidRPr="002078EA">
        <w:t xml:space="preserve"> Указывается наименование </w:t>
      </w:r>
      <w:proofErr w:type="gramStart"/>
      <w:r w:rsidRPr="002078EA">
        <w:t>конкретной</w:t>
      </w:r>
      <w:proofErr w:type="gramEnd"/>
      <w:r w:rsidRPr="002078EA">
        <w:t xml:space="preserve"> </w:t>
      </w:r>
      <w:r w:rsidRPr="002078EA">
        <w:rPr>
          <w:rFonts w:cs="Times New Roman"/>
          <w:lang w:eastAsia="ru-RU"/>
        </w:rPr>
        <w:t xml:space="preserve">функций контроля (надзора) в рамках полномочий </w:t>
      </w:r>
      <w:r>
        <w:rPr>
          <w:rFonts w:cs="Times New Roman"/>
          <w:lang w:eastAsia="ru-RU"/>
        </w:rPr>
        <w:t>учреждения</w:t>
      </w:r>
      <w:r w:rsidRPr="002078EA">
        <w:t>.</w:t>
      </w:r>
    </w:p>
  </w:footnote>
  <w:footnote w:id="2">
    <w:p w:rsidR="00660794" w:rsidRDefault="00660794" w:rsidP="001C030E">
      <w:pPr>
        <w:pStyle w:val="a8"/>
      </w:pPr>
      <w:r>
        <w:rPr>
          <w:rStyle w:val="aa"/>
        </w:rPr>
        <w:footnoteRef/>
      </w:r>
      <w:r>
        <w:t xml:space="preserve"> Указывается наименование конкретной государственной (муниципальной) услуги.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535" w:rsidRPr="00E772C0" w:rsidRDefault="008A5710" w:rsidP="000010F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652214C3"/>
    <w:multiLevelType w:val="multilevel"/>
    <w:tmpl w:val="FFA4C21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30E"/>
    <w:rsid w:val="00042223"/>
    <w:rsid w:val="001005FB"/>
    <w:rsid w:val="001B01D4"/>
    <w:rsid w:val="001C030E"/>
    <w:rsid w:val="00286BBD"/>
    <w:rsid w:val="00351666"/>
    <w:rsid w:val="003B6467"/>
    <w:rsid w:val="004B2A39"/>
    <w:rsid w:val="004C0089"/>
    <w:rsid w:val="004F7D16"/>
    <w:rsid w:val="0054019C"/>
    <w:rsid w:val="005E2B6C"/>
    <w:rsid w:val="0064607B"/>
    <w:rsid w:val="00660794"/>
    <w:rsid w:val="006B6069"/>
    <w:rsid w:val="00704D5D"/>
    <w:rsid w:val="007E1E18"/>
    <w:rsid w:val="008A5710"/>
    <w:rsid w:val="008B6EB1"/>
    <w:rsid w:val="00933111"/>
    <w:rsid w:val="009346ED"/>
    <w:rsid w:val="00A709ED"/>
    <w:rsid w:val="00AA4D14"/>
    <w:rsid w:val="00B73F32"/>
    <w:rsid w:val="00D353A5"/>
    <w:rsid w:val="00E66A0A"/>
    <w:rsid w:val="00ED5971"/>
    <w:rsid w:val="00F73425"/>
    <w:rsid w:val="00FB2917"/>
    <w:rsid w:val="00FF2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30E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030E"/>
    <w:pPr>
      <w:spacing w:after="0" w:line="240" w:lineRule="auto"/>
    </w:pPr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1C03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C030E"/>
    <w:rPr>
      <w:rFonts w:ascii="Times New Roman" w:eastAsia="Times New Roman" w:hAnsi="Times New Roman" w:cs="Calibri"/>
      <w:sz w:val="28"/>
    </w:rPr>
  </w:style>
  <w:style w:type="paragraph" w:styleId="a6">
    <w:name w:val="footer"/>
    <w:basedOn w:val="a"/>
    <w:link w:val="a7"/>
    <w:uiPriority w:val="99"/>
    <w:unhideWhenUsed/>
    <w:rsid w:val="001C03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C030E"/>
    <w:rPr>
      <w:rFonts w:ascii="Times New Roman" w:eastAsia="Times New Roman" w:hAnsi="Times New Roman" w:cs="Calibri"/>
      <w:sz w:val="28"/>
    </w:rPr>
  </w:style>
  <w:style w:type="paragraph" w:styleId="a8">
    <w:name w:val="footnote text"/>
    <w:basedOn w:val="a"/>
    <w:link w:val="a9"/>
    <w:uiPriority w:val="99"/>
    <w:semiHidden/>
    <w:unhideWhenUsed/>
    <w:rsid w:val="001C030E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C030E"/>
    <w:rPr>
      <w:rFonts w:ascii="Times New Roman" w:eastAsia="Times New Roman" w:hAnsi="Times New Roman" w:cs="Calibri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C030E"/>
    <w:rPr>
      <w:vertAlign w:val="superscript"/>
    </w:rPr>
  </w:style>
  <w:style w:type="paragraph" w:customStyle="1" w:styleId="1">
    <w:name w:val="_Заголовок1"/>
    <w:basedOn w:val="a"/>
    <w:qFormat/>
    <w:rsid w:val="001C030E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Theme="minorHAnsi" w:cs="Times New Roman"/>
      <w:b/>
      <w:szCs w:val="28"/>
    </w:rPr>
  </w:style>
  <w:style w:type="paragraph" w:customStyle="1" w:styleId="2">
    <w:name w:val="_Заголовок2"/>
    <w:basedOn w:val="1"/>
    <w:qFormat/>
    <w:rsid w:val="001C030E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C030E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C030E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ab">
    <w:name w:val="No Spacing"/>
    <w:uiPriority w:val="1"/>
    <w:qFormat/>
    <w:rsid w:val="001C030E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C030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030E"/>
    <w:rPr>
      <w:rFonts w:ascii="Tahoma" w:eastAsia="Times New Roman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6607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11</Pages>
  <Words>1983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19</cp:revision>
  <cp:lastPrinted>2017-10-10T12:38:00Z</cp:lastPrinted>
  <dcterms:created xsi:type="dcterms:W3CDTF">2017-10-10T11:52:00Z</dcterms:created>
  <dcterms:modified xsi:type="dcterms:W3CDTF">2022-03-15T11:31:00Z</dcterms:modified>
</cp:coreProperties>
</file>